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7622" w14:textId="77777777" w:rsidR="005D7940" w:rsidRDefault="005D7940" w:rsidP="005D7940">
      <w:pPr>
        <w:spacing w:before="120" w:after="0"/>
      </w:pPr>
      <w:r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3FCFAAC" wp14:editId="7B29934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BE091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06"/>
        <w:gridCol w:w="4971"/>
        <w:gridCol w:w="3489"/>
      </w:tblGrid>
      <w:tr w:rsidR="00A66B18" w:rsidRPr="0041428F" w14:paraId="2F9B6BB5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61A5C5A0" w14:textId="26D28B26" w:rsidR="004D1D3E" w:rsidRPr="0026109E" w:rsidRDefault="0026109E" w:rsidP="0026109E">
            <w:pPr>
              <w:pStyle w:val="Pavadinimas"/>
              <w:rPr>
                <w:b/>
                <w:bCs/>
                <w:lang w:val="lt-LT"/>
              </w:rPr>
            </w:pPr>
            <w:r w:rsidRPr="0026109E">
              <w:rPr>
                <w:b/>
                <w:bCs/>
                <w:lang w:val="lt-LT"/>
              </w:rPr>
              <w:t>„Tavo žaidimas prasideda čia: Dizaino ir kodavimo dirbtuvės“</w:t>
            </w:r>
          </w:p>
        </w:tc>
      </w:tr>
      <w:tr w:rsidR="007E7F36" w:rsidRPr="0041428F" w14:paraId="5C6B67F7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787FDDC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4F37279" w14:textId="77777777" w:rsidTr="007E7F36">
        <w:trPr>
          <w:trHeight w:val="492"/>
          <w:jc w:val="center"/>
        </w:trPr>
        <w:tc>
          <w:tcPr>
            <w:tcW w:w="2070" w:type="dxa"/>
          </w:tcPr>
          <w:p w14:paraId="1F805EC0" w14:textId="55503559" w:rsidR="007E7F36" w:rsidRDefault="00483281" w:rsidP="007E7F36">
            <w:pPr>
              <w:pStyle w:val="MeetingInfo"/>
            </w:pPr>
            <w:r>
              <w:rPr>
                <w:lang w:bidi="en-GB"/>
              </w:rPr>
              <w:t>Vieta</w:t>
            </w:r>
            <w:r w:rsidR="007E7F36">
              <w:rPr>
                <w:lang w:bidi="en-GB"/>
              </w:rPr>
              <w:t>:</w:t>
            </w:r>
          </w:p>
        </w:tc>
        <w:tc>
          <w:tcPr>
            <w:tcW w:w="5130" w:type="dxa"/>
          </w:tcPr>
          <w:p w14:paraId="1ABFB46F" w14:textId="6948EF39" w:rsidR="007E7F36" w:rsidRDefault="00572C19" w:rsidP="007E7F36">
            <w:pPr>
              <w:pStyle w:val="ContactInfo"/>
            </w:pPr>
            <w:r w:rsidRPr="00572C19">
              <w:t>Kaun</w:t>
            </w:r>
            <w:r w:rsidR="00483281">
              <w:t>o</w:t>
            </w:r>
            <w:r w:rsidRPr="00572C19">
              <w:t xml:space="preserve"> </w:t>
            </w:r>
            <w:proofErr w:type="spellStart"/>
            <w:r w:rsidR="00483281">
              <w:t>informacini</w:t>
            </w:r>
            <w:proofErr w:type="spellEnd"/>
            <w:r w:rsidR="00483281">
              <w:rPr>
                <w:lang w:val="lt-LT"/>
              </w:rPr>
              <w:t>ų</w:t>
            </w:r>
            <w:r w:rsidRPr="00572C19">
              <w:t xml:space="preserve"> </w:t>
            </w:r>
            <w:proofErr w:type="spellStart"/>
            <w:r w:rsidR="00483281">
              <w:t>technologijų</w:t>
            </w:r>
            <w:proofErr w:type="spellEnd"/>
            <w:r w:rsidRPr="00572C19">
              <w:t xml:space="preserve"> </w:t>
            </w:r>
            <w:proofErr w:type="spellStart"/>
            <w:r w:rsidR="00483281">
              <w:t>mokykla</w:t>
            </w:r>
            <w:proofErr w:type="spellEnd"/>
            <w:r w:rsidRPr="00572C19">
              <w:t xml:space="preserve">, </w:t>
            </w:r>
            <w:proofErr w:type="spellStart"/>
            <w:r w:rsidRPr="00572C19">
              <w:t>Laisvės</w:t>
            </w:r>
            <w:proofErr w:type="spellEnd"/>
            <w:r w:rsidRPr="00572C19">
              <w:t xml:space="preserve"> al. 33, LT-44311</w:t>
            </w:r>
          </w:p>
        </w:tc>
        <w:tc>
          <w:tcPr>
            <w:tcW w:w="3600" w:type="dxa"/>
            <w:vAlign w:val="bottom"/>
          </w:tcPr>
          <w:p w14:paraId="4779C125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AFB209E" w14:textId="77777777" w:rsidTr="007E7F36">
        <w:trPr>
          <w:trHeight w:val="492"/>
          <w:jc w:val="center"/>
        </w:trPr>
        <w:tc>
          <w:tcPr>
            <w:tcW w:w="2070" w:type="dxa"/>
          </w:tcPr>
          <w:p w14:paraId="2A7B511E" w14:textId="362D769A" w:rsidR="007E7F36" w:rsidRDefault="007E7F36" w:rsidP="00114146">
            <w:pPr>
              <w:pStyle w:val="MeetingInfo"/>
              <w:ind w:left="0"/>
            </w:pPr>
          </w:p>
        </w:tc>
        <w:tc>
          <w:tcPr>
            <w:tcW w:w="5130" w:type="dxa"/>
          </w:tcPr>
          <w:p w14:paraId="57E3B879" w14:textId="60D52BD0" w:rsidR="007E7F36" w:rsidRDefault="007E7F36" w:rsidP="0026109E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5628EC3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DD97640" w14:textId="77777777" w:rsidTr="007E7F36">
        <w:trPr>
          <w:trHeight w:val="492"/>
          <w:jc w:val="center"/>
        </w:trPr>
        <w:tc>
          <w:tcPr>
            <w:tcW w:w="2070" w:type="dxa"/>
          </w:tcPr>
          <w:p w14:paraId="0F1F4C68" w14:textId="092BB323" w:rsidR="007E7F36" w:rsidRDefault="00114146" w:rsidP="007E7F36">
            <w:pPr>
              <w:pStyle w:val="MeetingInfo"/>
            </w:pPr>
            <w:r>
              <w:rPr>
                <w:lang w:bidi="en-GB"/>
              </w:rPr>
              <w:t>Data:</w:t>
            </w:r>
          </w:p>
        </w:tc>
        <w:tc>
          <w:tcPr>
            <w:tcW w:w="5130" w:type="dxa"/>
          </w:tcPr>
          <w:p w14:paraId="3EC2E0C3" w14:textId="6CFEC465" w:rsidR="007E7F36" w:rsidRDefault="00114146" w:rsidP="007E7F36">
            <w:pPr>
              <w:pStyle w:val="ContactInfo"/>
            </w:pPr>
            <w:r w:rsidRPr="00572C19">
              <w:t>20</w:t>
            </w:r>
            <w:r>
              <w:rPr>
                <w:lang w:val="en-US"/>
              </w:rPr>
              <w:t xml:space="preserve">25 m. </w:t>
            </w:r>
            <w:proofErr w:type="spellStart"/>
            <w:r>
              <w:rPr>
                <w:lang w:val="en-US"/>
              </w:rPr>
              <w:t>kovo</w:t>
            </w:r>
            <w:proofErr w:type="spellEnd"/>
            <w:r>
              <w:rPr>
                <w:lang w:val="en-US"/>
              </w:rPr>
              <w:t xml:space="preserve"> 26 d.</w:t>
            </w:r>
            <w:r w:rsidRPr="00572C19">
              <w:t xml:space="preserve">, </w:t>
            </w:r>
            <w:r>
              <w:t>14</w:t>
            </w:r>
            <w:r w:rsidRPr="00572C19">
              <w:t>.00</w:t>
            </w:r>
          </w:p>
        </w:tc>
        <w:tc>
          <w:tcPr>
            <w:tcW w:w="3600" w:type="dxa"/>
            <w:vAlign w:val="bottom"/>
          </w:tcPr>
          <w:p w14:paraId="55356E6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18E026D" w14:textId="77777777" w:rsidTr="007E7F36">
        <w:trPr>
          <w:trHeight w:val="492"/>
          <w:jc w:val="center"/>
        </w:trPr>
        <w:tc>
          <w:tcPr>
            <w:tcW w:w="2070" w:type="dxa"/>
          </w:tcPr>
          <w:p w14:paraId="1A9A79BA" w14:textId="6E49F578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333C8D71" w14:textId="6FCDBCD7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350AFCB9" w14:textId="77777777" w:rsidR="007E7F36" w:rsidRDefault="007E7F36" w:rsidP="00A66B18">
            <w:pPr>
              <w:pStyle w:val="ContactInfo"/>
            </w:pPr>
          </w:p>
        </w:tc>
      </w:tr>
    </w:tbl>
    <w:p w14:paraId="3FFFD26F" w14:textId="77777777" w:rsidR="00A66B18" w:rsidRDefault="00A66B18"/>
    <w:p w14:paraId="5438C710" w14:textId="55055F4C" w:rsidR="007E7F36" w:rsidRDefault="00572C19" w:rsidP="007E7F36">
      <w:pPr>
        <w:pStyle w:val="Antrat1"/>
      </w:pPr>
      <w:r w:rsidRPr="00572C19">
        <w:t>202</w:t>
      </w:r>
      <w:r w:rsidR="004D1D3E">
        <w:t>5</w:t>
      </w:r>
      <w:r w:rsidR="00483281">
        <w:t xml:space="preserve"> </w:t>
      </w:r>
      <w:proofErr w:type="spellStart"/>
      <w:r w:rsidR="005F5853">
        <w:t>kovo</w:t>
      </w:r>
      <w:proofErr w:type="spellEnd"/>
      <w:r w:rsidR="00483281">
        <w:t xml:space="preserve"> 2</w:t>
      </w:r>
      <w:r w:rsidR="005F5853">
        <w:t>6</w:t>
      </w:r>
      <w:r w:rsidR="00483281">
        <w:t xml:space="preserve"> d.</w:t>
      </w:r>
      <w:r>
        <w:br/>
      </w:r>
    </w:p>
    <w:tbl>
      <w:tblPr>
        <w:tblW w:w="496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"/>
        <w:gridCol w:w="2598"/>
        <w:gridCol w:w="4937"/>
        <w:gridCol w:w="2252"/>
      </w:tblGrid>
      <w:tr w:rsidR="007E7F36" w14:paraId="3CEA1C39" w14:textId="77777777" w:rsidTr="00BD5BD4">
        <w:trPr>
          <w:trHeight w:val="1288"/>
          <w:jc w:val="center"/>
        </w:trPr>
        <w:tc>
          <w:tcPr>
            <w:tcW w:w="606" w:type="dxa"/>
          </w:tcPr>
          <w:p w14:paraId="213994D8" w14:textId="77777777" w:rsidR="007E7F36" w:rsidRDefault="007E7F36" w:rsidP="007E7F36">
            <w:pPr>
              <w:ind w:left="0"/>
            </w:pPr>
          </w:p>
        </w:tc>
        <w:tc>
          <w:tcPr>
            <w:tcW w:w="2598" w:type="dxa"/>
          </w:tcPr>
          <w:p w14:paraId="390FE8C1" w14:textId="691B8552" w:rsidR="007E7F36" w:rsidRDefault="0026109E" w:rsidP="007E7F36">
            <w:pPr>
              <w:pStyle w:val="MeetingTimes"/>
            </w:pPr>
            <w:r>
              <w:t>14.00</w:t>
            </w:r>
            <w:r w:rsidR="00572C19">
              <w:t xml:space="preserve"> </w:t>
            </w:r>
            <w:r w:rsidR="007E7F36">
              <w:rPr>
                <w:lang w:bidi="en-GB"/>
              </w:rPr>
              <w:t xml:space="preserve"> – </w:t>
            </w:r>
            <w:r>
              <w:t>14</w:t>
            </w:r>
            <w:r w:rsidR="00572C19">
              <w:t>.</w:t>
            </w:r>
            <w:r>
              <w:t>15</w:t>
            </w:r>
            <w:r w:rsidR="00572C19">
              <w:t xml:space="preserve"> </w:t>
            </w:r>
          </w:p>
        </w:tc>
        <w:tc>
          <w:tcPr>
            <w:tcW w:w="4937" w:type="dxa"/>
          </w:tcPr>
          <w:p w14:paraId="3260F620" w14:textId="7A595070" w:rsidR="007E7F36" w:rsidRPr="003E3E52" w:rsidRDefault="0026109E" w:rsidP="00E21240">
            <w:pPr>
              <w:pStyle w:val="Itemdescription"/>
              <w:rPr>
                <w:lang w:val="en-US"/>
              </w:rPr>
            </w:pPr>
            <w:proofErr w:type="spellStart"/>
            <w:r w:rsidRPr="001448E5">
              <w:t>Susipažinimas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su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grafikos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redagavimo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programa</w:t>
            </w:r>
            <w:proofErr w:type="spellEnd"/>
            <w:r w:rsidRPr="001448E5">
              <w:t xml:space="preserve">  – </w:t>
            </w:r>
            <w:proofErr w:type="spellStart"/>
            <w:r w:rsidRPr="001448E5">
              <w:t>pagrindinės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funkcijos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darbo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principai</w:t>
            </w:r>
            <w:proofErr w:type="spellEnd"/>
          </w:p>
        </w:tc>
        <w:tc>
          <w:tcPr>
            <w:tcW w:w="2252" w:type="dxa"/>
          </w:tcPr>
          <w:p w14:paraId="4CCF0470" w14:textId="73FE679F" w:rsidR="007E7F36" w:rsidRDefault="0026109E" w:rsidP="00E21240">
            <w:pPr>
              <w:pStyle w:val="Location"/>
            </w:pPr>
            <w:r>
              <w:t>201</w:t>
            </w:r>
            <w:r w:rsidR="004804C6" w:rsidRPr="004804C6">
              <w:t xml:space="preserve"> </w:t>
            </w:r>
            <w:proofErr w:type="spellStart"/>
            <w:r>
              <w:t>kabinetas</w:t>
            </w:r>
            <w:proofErr w:type="spellEnd"/>
          </w:p>
        </w:tc>
      </w:tr>
      <w:tr w:rsidR="004804C6" w14:paraId="2E023AC4" w14:textId="77777777" w:rsidTr="00BD5BD4">
        <w:trPr>
          <w:trHeight w:val="1288"/>
          <w:jc w:val="center"/>
        </w:trPr>
        <w:tc>
          <w:tcPr>
            <w:tcW w:w="606" w:type="dxa"/>
          </w:tcPr>
          <w:p w14:paraId="7C4980E2" w14:textId="77777777" w:rsidR="004804C6" w:rsidRDefault="004804C6" w:rsidP="004804C6">
            <w:pPr>
              <w:ind w:left="0"/>
            </w:pPr>
          </w:p>
        </w:tc>
        <w:tc>
          <w:tcPr>
            <w:tcW w:w="2598" w:type="dxa"/>
          </w:tcPr>
          <w:p w14:paraId="2AE25790" w14:textId="605EE023" w:rsidR="004804C6" w:rsidRDefault="0026109E" w:rsidP="004804C6">
            <w:pPr>
              <w:pStyle w:val="MeetingTimes"/>
            </w:pPr>
            <w:r>
              <w:t>14</w:t>
            </w:r>
            <w:r w:rsidR="004804C6">
              <w:t>.</w:t>
            </w:r>
            <w:r>
              <w:t>15</w:t>
            </w:r>
            <w:r w:rsidR="004804C6">
              <w:t xml:space="preserve"> </w:t>
            </w:r>
            <w:r w:rsidR="004804C6">
              <w:rPr>
                <w:lang w:bidi="en-GB"/>
              </w:rPr>
              <w:t xml:space="preserve"> – </w:t>
            </w:r>
            <w:r>
              <w:t>14</w:t>
            </w:r>
            <w:r w:rsidR="004804C6">
              <w:t>.</w:t>
            </w:r>
            <w:r w:rsidR="004D1D3E">
              <w:t>3</w:t>
            </w:r>
            <w:r w:rsidR="004804C6">
              <w:t xml:space="preserve">0 </w:t>
            </w:r>
          </w:p>
        </w:tc>
        <w:tc>
          <w:tcPr>
            <w:tcW w:w="4937" w:type="dxa"/>
          </w:tcPr>
          <w:p w14:paraId="4845F3B9" w14:textId="308B0450" w:rsidR="004804C6" w:rsidRPr="003E3E52" w:rsidRDefault="0026109E" w:rsidP="004804C6">
            <w:pPr>
              <w:pStyle w:val="Itemdescription"/>
              <w:rPr>
                <w:lang w:val="lt-LT"/>
              </w:rPr>
            </w:pPr>
            <w:proofErr w:type="spellStart"/>
            <w:r w:rsidRPr="001448E5">
              <w:t>Žaidimo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elementų</w:t>
            </w:r>
            <w:proofErr w:type="spellEnd"/>
            <w:r w:rsidRPr="001448E5">
              <w:t xml:space="preserve"> (sprites, </w:t>
            </w:r>
            <w:proofErr w:type="spellStart"/>
            <w:r w:rsidRPr="001448E5">
              <w:t>objektų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aplinkos</w:t>
            </w:r>
            <w:proofErr w:type="spellEnd"/>
            <w:r w:rsidRPr="001448E5">
              <w:t xml:space="preserve">) </w:t>
            </w:r>
            <w:proofErr w:type="spellStart"/>
            <w:r w:rsidRPr="001448E5">
              <w:t>kūrimo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demonstracija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dydžių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paaiškinimas</w:t>
            </w:r>
            <w:proofErr w:type="spellEnd"/>
          </w:p>
        </w:tc>
        <w:tc>
          <w:tcPr>
            <w:tcW w:w="2252" w:type="dxa"/>
          </w:tcPr>
          <w:p w14:paraId="3EA3D3D4" w14:textId="427394DB" w:rsidR="004804C6" w:rsidRDefault="0026109E" w:rsidP="004804C6">
            <w:pPr>
              <w:pStyle w:val="Location"/>
            </w:pPr>
            <w:r>
              <w:t>201</w:t>
            </w:r>
            <w:r w:rsidRPr="004804C6">
              <w:t xml:space="preserve"> </w:t>
            </w:r>
            <w:proofErr w:type="spellStart"/>
            <w:r>
              <w:t>kabinetas</w:t>
            </w:r>
            <w:proofErr w:type="spellEnd"/>
          </w:p>
        </w:tc>
      </w:tr>
      <w:tr w:rsidR="004804C6" w14:paraId="5B7EC6AC" w14:textId="77777777" w:rsidTr="00BD5BD4">
        <w:trPr>
          <w:trHeight w:val="1288"/>
          <w:jc w:val="center"/>
        </w:trPr>
        <w:tc>
          <w:tcPr>
            <w:tcW w:w="606" w:type="dxa"/>
          </w:tcPr>
          <w:p w14:paraId="2695475F" w14:textId="77777777" w:rsidR="004804C6" w:rsidRDefault="004804C6" w:rsidP="004804C6">
            <w:pPr>
              <w:ind w:left="0"/>
            </w:pPr>
          </w:p>
        </w:tc>
        <w:tc>
          <w:tcPr>
            <w:tcW w:w="2598" w:type="dxa"/>
          </w:tcPr>
          <w:p w14:paraId="47DFDD01" w14:textId="1BE1F05E" w:rsidR="004804C6" w:rsidRDefault="0026109E" w:rsidP="004804C6">
            <w:pPr>
              <w:pStyle w:val="MeetingTimes"/>
            </w:pPr>
            <w:r>
              <w:t>14</w:t>
            </w:r>
            <w:r w:rsidR="004804C6">
              <w:t>.</w:t>
            </w:r>
            <w:r w:rsidR="001564A1">
              <w:t>30</w:t>
            </w:r>
            <w:r w:rsidR="004804C6">
              <w:t xml:space="preserve"> </w:t>
            </w:r>
            <w:r w:rsidR="004804C6">
              <w:rPr>
                <w:lang w:bidi="en-GB"/>
              </w:rPr>
              <w:t xml:space="preserve"> – </w:t>
            </w:r>
            <w:r w:rsidR="004804C6">
              <w:t>1</w:t>
            </w:r>
            <w:r>
              <w:t>4</w:t>
            </w:r>
            <w:r w:rsidR="004804C6">
              <w:t>.</w:t>
            </w:r>
            <w:r>
              <w:rPr>
                <w:lang w:val="en-US"/>
              </w:rPr>
              <w:t>45</w:t>
            </w:r>
            <w:r w:rsidR="004804C6">
              <w:t xml:space="preserve"> </w:t>
            </w:r>
          </w:p>
        </w:tc>
        <w:tc>
          <w:tcPr>
            <w:tcW w:w="4937" w:type="dxa"/>
          </w:tcPr>
          <w:p w14:paraId="722E52DE" w14:textId="0C02C6BD" w:rsidR="004804C6" w:rsidRPr="003E3E52" w:rsidRDefault="0026109E" w:rsidP="004804C6">
            <w:pPr>
              <w:pStyle w:val="Itemdescription"/>
              <w:rPr>
                <w:lang w:val="lt-LT"/>
              </w:rPr>
            </w:pPr>
            <w:proofErr w:type="spellStart"/>
            <w:r w:rsidRPr="001448E5">
              <w:t>Sukurtų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elementų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eksportavimo</w:t>
            </w:r>
            <w:proofErr w:type="spellEnd"/>
            <w:r w:rsidRPr="001448E5">
              <w:t xml:space="preserve"> („Exporting“) </w:t>
            </w:r>
            <w:proofErr w:type="spellStart"/>
            <w:r w:rsidRPr="001448E5">
              <w:t>proceso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paaiškinimas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demonstracija</w:t>
            </w:r>
            <w:proofErr w:type="spellEnd"/>
          </w:p>
        </w:tc>
        <w:tc>
          <w:tcPr>
            <w:tcW w:w="2252" w:type="dxa"/>
          </w:tcPr>
          <w:p w14:paraId="099B13EB" w14:textId="7CFA1B01" w:rsidR="004804C6" w:rsidRDefault="004804C6" w:rsidP="004804C6">
            <w:pPr>
              <w:pStyle w:val="Location"/>
            </w:pPr>
            <w:r>
              <w:rPr>
                <w:lang w:val="en-US"/>
              </w:rPr>
              <w:t>2</w:t>
            </w:r>
            <w:r w:rsidR="0026109E">
              <w:rPr>
                <w:lang w:val="en-US"/>
              </w:rPr>
              <w:t>01</w:t>
            </w:r>
            <w:r w:rsidRPr="004804C6">
              <w:t xml:space="preserve"> </w:t>
            </w:r>
            <w:proofErr w:type="spellStart"/>
            <w:r w:rsidR="00483281">
              <w:t>kabinetas</w:t>
            </w:r>
            <w:proofErr w:type="spellEnd"/>
          </w:p>
          <w:p w14:paraId="762DF0E0" w14:textId="720EC204" w:rsidR="004D1D3E" w:rsidRDefault="004D1D3E" w:rsidP="004804C6">
            <w:pPr>
              <w:pStyle w:val="Location"/>
            </w:pPr>
          </w:p>
        </w:tc>
      </w:tr>
      <w:tr w:rsidR="004804C6" w14:paraId="10407808" w14:textId="77777777" w:rsidTr="00BD5BD4">
        <w:trPr>
          <w:trHeight w:val="1288"/>
          <w:jc w:val="center"/>
        </w:trPr>
        <w:tc>
          <w:tcPr>
            <w:tcW w:w="606" w:type="dxa"/>
          </w:tcPr>
          <w:p w14:paraId="299893B8" w14:textId="77777777" w:rsidR="004804C6" w:rsidRDefault="004804C6" w:rsidP="004804C6">
            <w:pPr>
              <w:ind w:left="0"/>
            </w:pPr>
          </w:p>
        </w:tc>
        <w:tc>
          <w:tcPr>
            <w:tcW w:w="2598" w:type="dxa"/>
          </w:tcPr>
          <w:p w14:paraId="5D67CE83" w14:textId="7F523F81" w:rsidR="004804C6" w:rsidRDefault="0026109E" w:rsidP="004804C6">
            <w:pPr>
              <w:pStyle w:val="MeetingTimes"/>
            </w:pPr>
            <w:r>
              <w:t>14</w:t>
            </w:r>
            <w:r w:rsidR="004804C6">
              <w:t>.</w:t>
            </w:r>
            <w:r>
              <w:t>45</w:t>
            </w:r>
            <w:r w:rsidR="00483281">
              <w:t xml:space="preserve"> </w:t>
            </w:r>
            <w:r w:rsidR="004804C6">
              <w:rPr>
                <w:lang w:bidi="en-GB"/>
              </w:rPr>
              <w:t xml:space="preserve"> – </w:t>
            </w:r>
            <w:r w:rsidR="004804C6">
              <w:t>1</w:t>
            </w:r>
            <w:r>
              <w:t>5</w:t>
            </w:r>
            <w:r w:rsidR="004804C6">
              <w:t>.</w:t>
            </w:r>
            <w:r w:rsidR="00913822">
              <w:rPr>
                <w:lang w:val="en-US"/>
              </w:rPr>
              <w:t>45</w:t>
            </w:r>
            <w:r w:rsidR="004804C6">
              <w:t xml:space="preserve"> </w:t>
            </w:r>
          </w:p>
        </w:tc>
        <w:tc>
          <w:tcPr>
            <w:tcW w:w="4937" w:type="dxa"/>
          </w:tcPr>
          <w:p w14:paraId="726A5B2B" w14:textId="233905AB" w:rsidR="004804C6" w:rsidRPr="000D3290" w:rsidRDefault="0026109E" w:rsidP="004804C6">
            <w:pPr>
              <w:pStyle w:val="Itemdescription"/>
              <w:rPr>
                <w:lang w:val="lt-LT"/>
              </w:rPr>
            </w:pPr>
            <w:proofErr w:type="spellStart"/>
            <w:r w:rsidRPr="001448E5">
              <w:t>Žaidimo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elementų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kūrimas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su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pagalba</w:t>
            </w:r>
            <w:proofErr w:type="spellEnd"/>
            <w:r w:rsidRPr="001448E5">
              <w:t xml:space="preserve"> – </w:t>
            </w:r>
            <w:proofErr w:type="spellStart"/>
            <w:r w:rsidRPr="001448E5">
              <w:t>dalyviai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kuria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savo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žaidimo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dizaino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elementus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gauna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patarimus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korekcijas</w:t>
            </w:r>
            <w:proofErr w:type="spellEnd"/>
          </w:p>
        </w:tc>
        <w:tc>
          <w:tcPr>
            <w:tcW w:w="2252" w:type="dxa"/>
          </w:tcPr>
          <w:p w14:paraId="0BB2A05B" w14:textId="534C0938" w:rsidR="004804C6" w:rsidRDefault="004804C6" w:rsidP="004804C6">
            <w:pPr>
              <w:pStyle w:val="Location"/>
            </w:pPr>
            <w:r>
              <w:rPr>
                <w:lang w:val="en-US"/>
              </w:rPr>
              <w:t>2</w:t>
            </w:r>
            <w:r w:rsidR="0026109E">
              <w:rPr>
                <w:lang w:val="en-US"/>
              </w:rPr>
              <w:t>01</w:t>
            </w:r>
            <w:r w:rsidRPr="004804C6">
              <w:t xml:space="preserve"> </w:t>
            </w:r>
            <w:proofErr w:type="spellStart"/>
            <w:r w:rsidR="00483281">
              <w:t>kabinetas</w:t>
            </w:r>
            <w:proofErr w:type="spellEnd"/>
          </w:p>
          <w:p w14:paraId="753869D1" w14:textId="3B36087E" w:rsidR="004D1D3E" w:rsidRDefault="004D1D3E" w:rsidP="004804C6">
            <w:pPr>
              <w:pStyle w:val="Location"/>
            </w:pPr>
          </w:p>
        </w:tc>
      </w:tr>
      <w:tr w:rsidR="004804C6" w14:paraId="056074CE" w14:textId="77777777" w:rsidTr="00BD5BD4">
        <w:trPr>
          <w:trHeight w:val="1288"/>
          <w:jc w:val="center"/>
        </w:trPr>
        <w:tc>
          <w:tcPr>
            <w:tcW w:w="606" w:type="dxa"/>
          </w:tcPr>
          <w:p w14:paraId="14497D30" w14:textId="77777777" w:rsidR="004804C6" w:rsidRDefault="004804C6" w:rsidP="004804C6">
            <w:pPr>
              <w:ind w:left="0"/>
            </w:pPr>
          </w:p>
        </w:tc>
        <w:tc>
          <w:tcPr>
            <w:tcW w:w="2598" w:type="dxa"/>
          </w:tcPr>
          <w:p w14:paraId="62544957" w14:textId="4190AF4A" w:rsidR="004804C6" w:rsidRDefault="0026109E" w:rsidP="004804C6">
            <w:pPr>
              <w:pStyle w:val="MeetingTimes"/>
            </w:pPr>
            <w:r>
              <w:t>15</w:t>
            </w:r>
            <w:r w:rsidR="004804C6">
              <w:t>.</w:t>
            </w:r>
            <w:r w:rsidR="00913822">
              <w:t>45</w:t>
            </w:r>
            <w:r w:rsidR="00483281">
              <w:t xml:space="preserve"> </w:t>
            </w:r>
            <w:r w:rsidR="004804C6">
              <w:rPr>
                <w:lang w:bidi="en-GB"/>
              </w:rPr>
              <w:t xml:space="preserve"> – </w:t>
            </w:r>
            <w:r>
              <w:rPr>
                <w:lang w:val="en-US"/>
              </w:rPr>
              <w:t>16.15</w:t>
            </w:r>
          </w:p>
        </w:tc>
        <w:tc>
          <w:tcPr>
            <w:tcW w:w="4937" w:type="dxa"/>
          </w:tcPr>
          <w:p w14:paraId="568E8391" w14:textId="72C4691D" w:rsidR="004804C6" w:rsidRPr="00483281" w:rsidRDefault="0026109E" w:rsidP="004804C6">
            <w:pPr>
              <w:pStyle w:val="Itemdescription"/>
              <w:rPr>
                <w:lang w:val="lt-LT"/>
              </w:rPr>
            </w:pPr>
            <w:r>
              <w:rPr>
                <w:lang w:val="lt-LT"/>
              </w:rPr>
              <w:t>Pertrauka</w:t>
            </w:r>
          </w:p>
        </w:tc>
        <w:tc>
          <w:tcPr>
            <w:tcW w:w="2252" w:type="dxa"/>
          </w:tcPr>
          <w:p w14:paraId="345A4045" w14:textId="22F098FA" w:rsidR="004D1D3E" w:rsidRPr="004804C6" w:rsidRDefault="004D1D3E" w:rsidP="0026109E">
            <w:pPr>
              <w:pStyle w:val="Location"/>
              <w:rPr>
                <w:lang w:val="lt-LT"/>
              </w:rPr>
            </w:pPr>
          </w:p>
        </w:tc>
      </w:tr>
      <w:tr w:rsidR="004804C6" w14:paraId="1A381527" w14:textId="77777777" w:rsidTr="00BD5BD4">
        <w:trPr>
          <w:trHeight w:val="1288"/>
          <w:jc w:val="center"/>
        </w:trPr>
        <w:tc>
          <w:tcPr>
            <w:tcW w:w="606" w:type="dxa"/>
          </w:tcPr>
          <w:p w14:paraId="1E3538B1" w14:textId="77777777" w:rsidR="004804C6" w:rsidRDefault="004804C6" w:rsidP="004804C6">
            <w:pPr>
              <w:ind w:left="0"/>
            </w:pPr>
          </w:p>
        </w:tc>
        <w:tc>
          <w:tcPr>
            <w:tcW w:w="2598" w:type="dxa"/>
          </w:tcPr>
          <w:p w14:paraId="7ACC9512" w14:textId="7EF3C357" w:rsidR="004804C6" w:rsidRDefault="00483281" w:rsidP="004804C6">
            <w:pPr>
              <w:pStyle w:val="MeetingTimes"/>
            </w:pPr>
            <w:r>
              <w:rPr>
                <w:lang w:val="en-US"/>
              </w:rPr>
              <w:t>1</w:t>
            </w:r>
            <w:r w:rsidR="0026109E">
              <w:rPr>
                <w:lang w:val="en-US"/>
              </w:rPr>
              <w:t>6.</w:t>
            </w:r>
            <w:r w:rsidR="00E35F6D">
              <w:rPr>
                <w:lang w:val="en-US"/>
              </w:rPr>
              <w:t>15</w:t>
            </w:r>
            <w:r w:rsidR="004804C6">
              <w:rPr>
                <w:lang w:bidi="en-GB"/>
              </w:rPr>
              <w:t xml:space="preserve"> – </w:t>
            </w:r>
            <w:r w:rsidR="0026109E">
              <w:t>16.30</w:t>
            </w:r>
          </w:p>
        </w:tc>
        <w:tc>
          <w:tcPr>
            <w:tcW w:w="4937" w:type="dxa"/>
          </w:tcPr>
          <w:p w14:paraId="157FCB47" w14:textId="133FDE8B" w:rsidR="004804C6" w:rsidRPr="003E3E52" w:rsidRDefault="0026109E" w:rsidP="004804C6">
            <w:pPr>
              <w:pStyle w:val="Itemdescription"/>
              <w:rPr>
                <w:lang w:val="en-US"/>
              </w:rPr>
            </w:pPr>
            <w:proofErr w:type="spellStart"/>
            <w:r w:rsidRPr="001448E5">
              <w:t>Susipažinimas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su</w:t>
            </w:r>
            <w:proofErr w:type="spellEnd"/>
            <w:r w:rsidRPr="001448E5">
              <w:t xml:space="preserve"> UNITY </w:t>
            </w:r>
            <w:proofErr w:type="spellStart"/>
            <w:r w:rsidRPr="001448E5">
              <w:t>žaidimų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kūrimo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varikliu</w:t>
            </w:r>
            <w:proofErr w:type="spellEnd"/>
            <w:r w:rsidRPr="001448E5">
              <w:t xml:space="preserve">, jo </w:t>
            </w:r>
            <w:proofErr w:type="spellStart"/>
            <w:r w:rsidRPr="001448E5">
              <w:t>pagrindinėmis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funkcijomis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darbo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aplinka</w:t>
            </w:r>
            <w:proofErr w:type="spellEnd"/>
          </w:p>
        </w:tc>
        <w:tc>
          <w:tcPr>
            <w:tcW w:w="2252" w:type="dxa"/>
          </w:tcPr>
          <w:p w14:paraId="47287D1F" w14:textId="77777777" w:rsidR="0026109E" w:rsidRDefault="0026109E" w:rsidP="0026109E">
            <w:pPr>
              <w:pStyle w:val="Location"/>
            </w:pPr>
            <w:r>
              <w:rPr>
                <w:lang w:val="en-US"/>
              </w:rPr>
              <w:t>201</w:t>
            </w:r>
            <w:r w:rsidRPr="004804C6">
              <w:t xml:space="preserve"> </w:t>
            </w:r>
            <w:proofErr w:type="spellStart"/>
            <w:r>
              <w:t>kabinetas</w:t>
            </w:r>
            <w:proofErr w:type="spellEnd"/>
          </w:p>
          <w:p w14:paraId="62A62075" w14:textId="5D0132B8" w:rsidR="004804C6" w:rsidRDefault="004804C6" w:rsidP="004804C6">
            <w:pPr>
              <w:pStyle w:val="Location"/>
              <w:rPr>
                <w:lang w:val="en-US"/>
              </w:rPr>
            </w:pPr>
          </w:p>
        </w:tc>
      </w:tr>
      <w:tr w:rsidR="00BD5BD4" w14:paraId="430AFAF3" w14:textId="77777777" w:rsidTr="00BD5BD4">
        <w:trPr>
          <w:trHeight w:val="1288"/>
          <w:jc w:val="center"/>
        </w:trPr>
        <w:tc>
          <w:tcPr>
            <w:tcW w:w="606" w:type="dxa"/>
          </w:tcPr>
          <w:p w14:paraId="5A489442" w14:textId="77777777" w:rsidR="00BD5BD4" w:rsidRDefault="00BD5BD4" w:rsidP="00BD5BD4">
            <w:pPr>
              <w:ind w:left="0"/>
            </w:pPr>
          </w:p>
        </w:tc>
        <w:tc>
          <w:tcPr>
            <w:tcW w:w="2598" w:type="dxa"/>
          </w:tcPr>
          <w:p w14:paraId="2D6C9EBD" w14:textId="22258E4F" w:rsidR="00BD5BD4" w:rsidRDefault="00860D7B" w:rsidP="00BD5BD4">
            <w:pPr>
              <w:pStyle w:val="MeetingTimes"/>
            </w:pPr>
            <w:r>
              <w:t>1</w:t>
            </w:r>
            <w:r w:rsidR="0026109E">
              <w:rPr>
                <w:lang w:val="en-US"/>
              </w:rPr>
              <w:t>6</w:t>
            </w:r>
            <w:r w:rsidR="00BD5BD4">
              <w:t>.</w:t>
            </w:r>
            <w:r w:rsidR="0026109E">
              <w:t>30</w:t>
            </w:r>
            <w:r w:rsidR="00BD5BD4">
              <w:t xml:space="preserve"> </w:t>
            </w:r>
            <w:r w:rsidR="00BD5BD4">
              <w:rPr>
                <w:lang w:bidi="en-GB"/>
              </w:rPr>
              <w:t xml:space="preserve"> – </w:t>
            </w:r>
            <w:r w:rsidR="00483281">
              <w:rPr>
                <w:lang w:val="en-US"/>
              </w:rPr>
              <w:t>1</w:t>
            </w:r>
            <w:r w:rsidR="0026109E">
              <w:rPr>
                <w:lang w:val="en-US"/>
              </w:rPr>
              <w:t>6</w:t>
            </w:r>
            <w:r w:rsidR="00BD5BD4">
              <w:t>.</w:t>
            </w:r>
            <w:r w:rsidR="0026109E">
              <w:t>45</w:t>
            </w:r>
          </w:p>
        </w:tc>
        <w:tc>
          <w:tcPr>
            <w:tcW w:w="4937" w:type="dxa"/>
          </w:tcPr>
          <w:p w14:paraId="3B128EAE" w14:textId="7BEE4202" w:rsidR="00BD5BD4" w:rsidRPr="00124AF2" w:rsidRDefault="0026109E" w:rsidP="00BD5BD4">
            <w:pPr>
              <w:pStyle w:val="Itemdescription"/>
              <w:rPr>
                <w:lang w:val="lt-LT"/>
              </w:rPr>
            </w:pPr>
            <w:proofErr w:type="spellStart"/>
            <w:r w:rsidRPr="001448E5">
              <w:t>Pagrindinių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kodo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elementų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naudojimo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instrukcija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aptariant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jų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paskirtį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veikimo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principus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integravimą</w:t>
            </w:r>
            <w:proofErr w:type="spellEnd"/>
            <w:r w:rsidRPr="001448E5">
              <w:t xml:space="preserve"> į </w:t>
            </w:r>
            <w:proofErr w:type="spellStart"/>
            <w:r w:rsidRPr="001448E5">
              <w:t>žaidimą</w:t>
            </w:r>
            <w:proofErr w:type="spellEnd"/>
          </w:p>
        </w:tc>
        <w:tc>
          <w:tcPr>
            <w:tcW w:w="2252" w:type="dxa"/>
          </w:tcPr>
          <w:p w14:paraId="4A960DF9" w14:textId="2AEF4A32" w:rsidR="00BD5BD4" w:rsidRDefault="00BD5BD4" w:rsidP="00BD5BD4">
            <w:pPr>
              <w:pStyle w:val="Location"/>
            </w:pPr>
            <w:r>
              <w:rPr>
                <w:lang w:val="en-US"/>
              </w:rPr>
              <w:t>2</w:t>
            </w:r>
            <w:r w:rsidR="0026109E">
              <w:rPr>
                <w:lang w:val="en-US"/>
              </w:rPr>
              <w:t>01</w:t>
            </w:r>
            <w:r w:rsidRPr="004804C6">
              <w:t xml:space="preserve"> </w:t>
            </w:r>
            <w:proofErr w:type="spellStart"/>
            <w:r w:rsidR="00483281">
              <w:t>kabinetas</w:t>
            </w:r>
            <w:proofErr w:type="spellEnd"/>
          </w:p>
          <w:p w14:paraId="51F870C4" w14:textId="79A2E757" w:rsidR="003E3E52" w:rsidRDefault="003E3E52" w:rsidP="00986622">
            <w:pPr>
              <w:pStyle w:val="Location"/>
              <w:rPr>
                <w:lang w:val="en-US"/>
              </w:rPr>
            </w:pPr>
          </w:p>
        </w:tc>
      </w:tr>
      <w:tr w:rsidR="003E3E52" w14:paraId="38072459" w14:textId="77777777" w:rsidTr="00BD5BD4">
        <w:trPr>
          <w:trHeight w:val="1288"/>
          <w:jc w:val="center"/>
        </w:trPr>
        <w:tc>
          <w:tcPr>
            <w:tcW w:w="606" w:type="dxa"/>
          </w:tcPr>
          <w:p w14:paraId="449FD2C2" w14:textId="77777777" w:rsidR="003E3E52" w:rsidRDefault="003E3E52" w:rsidP="003E3E52">
            <w:pPr>
              <w:ind w:left="0"/>
            </w:pPr>
          </w:p>
        </w:tc>
        <w:tc>
          <w:tcPr>
            <w:tcW w:w="2598" w:type="dxa"/>
          </w:tcPr>
          <w:p w14:paraId="2A86DA1D" w14:textId="04B83C52" w:rsidR="003E3E52" w:rsidRDefault="003E3E52" w:rsidP="003E3E52">
            <w:pPr>
              <w:pStyle w:val="MeetingTimes"/>
            </w:pPr>
            <w:r>
              <w:t>1</w:t>
            </w:r>
            <w:r w:rsidR="0026109E">
              <w:rPr>
                <w:lang w:val="en-US"/>
              </w:rPr>
              <w:t>6.</w:t>
            </w:r>
            <w:r w:rsidR="0026109E">
              <w:t>45</w:t>
            </w:r>
            <w:r>
              <w:t xml:space="preserve"> </w:t>
            </w:r>
            <w:r>
              <w:rPr>
                <w:lang w:bidi="en-GB"/>
              </w:rPr>
              <w:t xml:space="preserve"> – </w:t>
            </w:r>
            <w:r w:rsidR="0026109E">
              <w:rPr>
                <w:lang w:val="en-US"/>
              </w:rPr>
              <w:t>17</w:t>
            </w:r>
            <w:r>
              <w:t>.</w:t>
            </w:r>
            <w:r w:rsidR="0026109E">
              <w:t>00</w:t>
            </w:r>
          </w:p>
          <w:p w14:paraId="14A83EEC" w14:textId="77777777" w:rsidR="0026109E" w:rsidRDefault="0026109E" w:rsidP="003E3E52">
            <w:pPr>
              <w:pStyle w:val="MeetingTimes"/>
            </w:pPr>
          </w:p>
          <w:p w14:paraId="5139FE65" w14:textId="77777777" w:rsidR="0026109E" w:rsidRDefault="0026109E" w:rsidP="003E3E52">
            <w:pPr>
              <w:pStyle w:val="MeetingTimes"/>
            </w:pPr>
          </w:p>
          <w:p w14:paraId="37B62B11" w14:textId="77777777" w:rsidR="0026109E" w:rsidRDefault="0026109E" w:rsidP="003E3E52">
            <w:pPr>
              <w:pStyle w:val="MeetingTimes"/>
            </w:pPr>
          </w:p>
          <w:p w14:paraId="4265465A" w14:textId="0A449714" w:rsidR="0026109E" w:rsidRDefault="0026109E" w:rsidP="003E3E52">
            <w:pPr>
              <w:pStyle w:val="MeetingTimes"/>
            </w:pPr>
            <w:r>
              <w:t xml:space="preserve">17.00 </w:t>
            </w:r>
            <w:r>
              <w:rPr>
                <w:lang w:bidi="en-GB"/>
              </w:rPr>
              <w:t xml:space="preserve"> – </w:t>
            </w:r>
            <w:r>
              <w:rPr>
                <w:lang w:val="en-US"/>
              </w:rPr>
              <w:t>18.00</w:t>
            </w:r>
          </w:p>
        </w:tc>
        <w:tc>
          <w:tcPr>
            <w:tcW w:w="4937" w:type="dxa"/>
          </w:tcPr>
          <w:p w14:paraId="58C8FCA1" w14:textId="77777777" w:rsidR="003E3E52" w:rsidRDefault="0026109E" w:rsidP="003E3E52">
            <w:pPr>
              <w:pStyle w:val="Itemdescription"/>
            </w:pPr>
            <w:r w:rsidRPr="001448E5">
              <w:t>„</w:t>
            </w:r>
            <w:proofErr w:type="spellStart"/>
            <w:r w:rsidRPr="001448E5">
              <w:t>TileMap</w:t>
            </w:r>
            <w:proofErr w:type="spellEnd"/>
            <w:r w:rsidRPr="001448E5">
              <w:t xml:space="preserve">“ </w:t>
            </w:r>
            <w:proofErr w:type="spellStart"/>
            <w:r w:rsidRPr="001448E5">
              <w:t>funkcijos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taikymo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demonstracija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parodant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kaip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kurti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valdyti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dvimatę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žaidimo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aplinką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naudojant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plytelių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žemėlapius</w:t>
            </w:r>
            <w:proofErr w:type="spellEnd"/>
          </w:p>
          <w:p w14:paraId="140D4D32" w14:textId="77777777" w:rsidR="0026109E" w:rsidRDefault="0026109E" w:rsidP="003E3E52">
            <w:pPr>
              <w:pStyle w:val="Itemdescription"/>
            </w:pPr>
          </w:p>
          <w:p w14:paraId="4248C549" w14:textId="1441294F" w:rsidR="0026109E" w:rsidRDefault="0026109E" w:rsidP="003E3E52">
            <w:pPr>
              <w:pStyle w:val="Itemdescription"/>
            </w:pPr>
            <w:proofErr w:type="spellStart"/>
            <w:r w:rsidRPr="001448E5">
              <w:t>Praktinis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žaidimo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kūrimas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su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instruktoriaus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pagalba</w:t>
            </w:r>
            <w:proofErr w:type="spellEnd"/>
            <w:r w:rsidRPr="001448E5">
              <w:t xml:space="preserve">, </w:t>
            </w:r>
            <w:proofErr w:type="spellStart"/>
            <w:r w:rsidRPr="001448E5">
              <w:t>pritaikant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išmoktus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principus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ir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kuriant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veikiančią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žaidimo</w:t>
            </w:r>
            <w:proofErr w:type="spellEnd"/>
            <w:r w:rsidRPr="001448E5">
              <w:t xml:space="preserve"> </w:t>
            </w:r>
            <w:proofErr w:type="spellStart"/>
            <w:r w:rsidRPr="001448E5">
              <w:t>sceną</w:t>
            </w:r>
            <w:proofErr w:type="spellEnd"/>
          </w:p>
        </w:tc>
        <w:tc>
          <w:tcPr>
            <w:tcW w:w="2252" w:type="dxa"/>
          </w:tcPr>
          <w:p w14:paraId="1913F062" w14:textId="718B9F49" w:rsidR="003E3E52" w:rsidRDefault="003E3E52" w:rsidP="003E3E52">
            <w:pPr>
              <w:pStyle w:val="Location"/>
            </w:pPr>
            <w:r>
              <w:rPr>
                <w:lang w:val="en-US"/>
              </w:rPr>
              <w:t>2</w:t>
            </w:r>
            <w:r w:rsidR="0026109E">
              <w:rPr>
                <w:lang w:val="en-US"/>
              </w:rPr>
              <w:t>01</w:t>
            </w:r>
            <w:r w:rsidRPr="004804C6">
              <w:t xml:space="preserve"> </w:t>
            </w:r>
            <w:proofErr w:type="spellStart"/>
            <w:r>
              <w:t>kabinetas</w:t>
            </w:r>
            <w:proofErr w:type="spellEnd"/>
          </w:p>
          <w:p w14:paraId="7DC71EC2" w14:textId="77777777" w:rsidR="0026109E" w:rsidRDefault="0026109E" w:rsidP="003E3E52">
            <w:pPr>
              <w:pStyle w:val="Location"/>
            </w:pPr>
          </w:p>
          <w:p w14:paraId="5D5A0444" w14:textId="77777777" w:rsidR="0026109E" w:rsidRDefault="0026109E" w:rsidP="003E3E52">
            <w:pPr>
              <w:pStyle w:val="Location"/>
            </w:pPr>
          </w:p>
          <w:p w14:paraId="1AABCB86" w14:textId="77777777" w:rsidR="0026109E" w:rsidRDefault="0026109E" w:rsidP="003E3E52">
            <w:pPr>
              <w:pStyle w:val="Location"/>
            </w:pPr>
          </w:p>
          <w:p w14:paraId="02ABC007" w14:textId="77777777" w:rsidR="0026109E" w:rsidRDefault="0026109E" w:rsidP="0026109E">
            <w:pPr>
              <w:pStyle w:val="Location"/>
            </w:pPr>
            <w:r>
              <w:rPr>
                <w:lang w:val="en-US"/>
              </w:rPr>
              <w:t>201</w:t>
            </w:r>
            <w:r w:rsidRPr="004804C6">
              <w:t xml:space="preserve"> </w:t>
            </w:r>
            <w:proofErr w:type="spellStart"/>
            <w:r>
              <w:t>kabinetas</w:t>
            </w:r>
            <w:proofErr w:type="spellEnd"/>
          </w:p>
          <w:p w14:paraId="1104DD55" w14:textId="77777777" w:rsidR="0026109E" w:rsidRDefault="0026109E" w:rsidP="003E3E52">
            <w:pPr>
              <w:pStyle w:val="Location"/>
            </w:pPr>
          </w:p>
          <w:p w14:paraId="7CC54C25" w14:textId="66C598E0" w:rsidR="003E3E52" w:rsidRDefault="003E3E52" w:rsidP="003E3E52">
            <w:pPr>
              <w:pStyle w:val="Location"/>
              <w:rPr>
                <w:lang w:val="en-US"/>
              </w:rPr>
            </w:pPr>
          </w:p>
        </w:tc>
      </w:tr>
    </w:tbl>
    <w:p w14:paraId="29425D8C" w14:textId="77777777" w:rsidR="00A358E8" w:rsidRDefault="00A358E8" w:rsidP="008A3D42">
      <w:pPr>
        <w:pStyle w:val="Antrat2"/>
        <w:ind w:left="0" w:firstLine="720"/>
        <w:rPr>
          <w:lang w:bidi="en-GB"/>
        </w:rPr>
      </w:pPr>
    </w:p>
    <w:p w14:paraId="3F8E91A7" w14:textId="77777777" w:rsidR="00A358E8" w:rsidRDefault="00A358E8" w:rsidP="008A3D42">
      <w:pPr>
        <w:pStyle w:val="Antrat2"/>
        <w:ind w:left="0" w:firstLine="720"/>
        <w:rPr>
          <w:lang w:bidi="en-GB"/>
        </w:rPr>
      </w:pPr>
    </w:p>
    <w:p w14:paraId="6D450FBA" w14:textId="77777777" w:rsidR="00A358E8" w:rsidRDefault="00A358E8" w:rsidP="008A3D42">
      <w:pPr>
        <w:pStyle w:val="Antrat2"/>
        <w:ind w:left="0" w:firstLine="720"/>
        <w:rPr>
          <w:lang w:bidi="en-GB"/>
        </w:rPr>
      </w:pPr>
    </w:p>
    <w:p w14:paraId="606DBF3A" w14:textId="5B7687D0" w:rsidR="007E7F36" w:rsidRPr="007E7F36" w:rsidRDefault="0009038E" w:rsidP="008A3D42">
      <w:pPr>
        <w:pStyle w:val="Antrat2"/>
        <w:ind w:left="0" w:firstLine="720"/>
      </w:pPr>
      <w:proofErr w:type="spellStart"/>
      <w:r>
        <w:rPr>
          <w:lang w:bidi="en-GB"/>
        </w:rPr>
        <w:t>Papildoma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informacija</w:t>
      </w:r>
      <w:proofErr w:type="spellEnd"/>
    </w:p>
    <w:p w14:paraId="6D4DFD58" w14:textId="40EEA8FE" w:rsidR="00A66B18" w:rsidRPr="0009038E" w:rsidRDefault="0009038E" w:rsidP="008A3D42">
      <w:pPr>
        <w:rPr>
          <w:lang w:val="lt-LT"/>
        </w:rPr>
      </w:pPr>
      <w:proofErr w:type="spellStart"/>
      <w:r>
        <w:t>Organizatorius</w:t>
      </w:r>
      <w:proofErr w:type="spellEnd"/>
      <w:r>
        <w:t xml:space="preserve"> </w:t>
      </w:r>
      <w:proofErr w:type="spellStart"/>
      <w:r>
        <w:t>pasilieka</w:t>
      </w:r>
      <w:proofErr w:type="spellEnd"/>
      <w:r>
        <w:t xml:space="preserve"> </w:t>
      </w:r>
      <w:proofErr w:type="spellStart"/>
      <w:r>
        <w:t>teis</w:t>
      </w:r>
      <w:proofErr w:type="spellEnd"/>
      <w:r>
        <w:rPr>
          <w:lang w:val="lt-LT"/>
        </w:rPr>
        <w:t>ę keisti programą.</w:t>
      </w:r>
    </w:p>
    <w:p w14:paraId="608CD444" w14:textId="77777777" w:rsidR="00DE66EC" w:rsidRDefault="00DE66EC" w:rsidP="008A3D42"/>
    <w:p w14:paraId="2BF30F16" w14:textId="43E0DA28" w:rsidR="008A3D42" w:rsidRPr="007E7F36" w:rsidRDefault="007F1431" w:rsidP="008A3D42">
      <w:pPr>
        <w:pStyle w:val="Antrat2"/>
        <w:ind w:left="0" w:firstLine="720"/>
      </w:pPr>
      <w:proofErr w:type="spellStart"/>
      <w:r>
        <w:rPr>
          <w:lang w:bidi="en-GB"/>
        </w:rPr>
        <w:t>Registracija</w:t>
      </w:r>
      <w:proofErr w:type="spellEnd"/>
    </w:p>
    <w:p w14:paraId="7EEFC9C4" w14:textId="6C91E6E3" w:rsidR="008A3D42" w:rsidRDefault="0026109E" w:rsidP="008A3D42">
      <w:pPr>
        <w:rPr>
          <w:lang w:val="en-US"/>
        </w:rPr>
      </w:pPr>
      <w:proofErr w:type="spellStart"/>
      <w:r>
        <w:t>Dirbtuv</w:t>
      </w:r>
      <w:r w:rsidR="0020652B">
        <w:t>ių</w:t>
      </w:r>
      <w:proofErr w:type="spellEnd"/>
      <w:r w:rsidR="005F7325">
        <w:t xml:space="preserve"> </w:t>
      </w:r>
      <w:proofErr w:type="spellStart"/>
      <w:r w:rsidR="005F7325">
        <w:t>organizatorius</w:t>
      </w:r>
      <w:proofErr w:type="spellEnd"/>
      <w:r w:rsidR="008A3D42">
        <w:t xml:space="preserve"> –</w:t>
      </w:r>
      <w:r w:rsidR="00114146">
        <w:t xml:space="preserve">Mantas </w:t>
      </w:r>
      <w:proofErr w:type="spellStart"/>
      <w:r w:rsidR="00114146">
        <w:t>Kalpokas</w:t>
      </w:r>
      <w:proofErr w:type="spellEnd"/>
      <w:r w:rsidR="00114146">
        <w:t xml:space="preserve"> </w:t>
      </w:r>
      <w:r w:rsidR="00114146">
        <w:rPr>
          <w:lang w:val="en-US"/>
        </w:rPr>
        <w:t>mantas.kalpokas@kitm.lt</w:t>
      </w:r>
    </w:p>
    <w:p w14:paraId="2DF8C1F1" w14:textId="3DFC7CC9" w:rsidR="00044AE6" w:rsidRPr="007E7F36" w:rsidRDefault="00044AE6" w:rsidP="00044AE6">
      <w:pPr>
        <w:pStyle w:val="Antrat2"/>
        <w:ind w:left="0" w:firstLine="720"/>
      </w:pPr>
      <w:proofErr w:type="spellStart"/>
      <w:r>
        <w:rPr>
          <w:lang w:bidi="en-GB"/>
        </w:rPr>
        <w:t>Kontaktai</w:t>
      </w:r>
      <w:proofErr w:type="spellEnd"/>
    </w:p>
    <w:p w14:paraId="3B3504A8" w14:textId="1BC4C13A" w:rsidR="00044AE6" w:rsidRDefault="00044AE6" w:rsidP="00044AE6">
      <w:pPr>
        <w:rPr>
          <w:lang w:val="en-US"/>
        </w:rPr>
      </w:pPr>
      <w:proofErr w:type="spellStart"/>
      <w:r>
        <w:t>Dirbtuv</w:t>
      </w:r>
      <w:r w:rsidR="0020652B">
        <w:t>ių</w:t>
      </w:r>
      <w:proofErr w:type="spellEnd"/>
      <w:r>
        <w:t xml:space="preserve"> </w:t>
      </w:r>
      <w:proofErr w:type="spellStart"/>
      <w:r>
        <w:t>organizatorius</w:t>
      </w:r>
      <w:proofErr w:type="spellEnd"/>
      <w:r>
        <w:t xml:space="preserve"> –Mantas </w:t>
      </w:r>
      <w:proofErr w:type="spellStart"/>
      <w:r>
        <w:t>Kalpokas</w:t>
      </w:r>
      <w:proofErr w:type="spellEnd"/>
      <w:r>
        <w:t xml:space="preserve"> </w:t>
      </w:r>
      <w:r>
        <w:rPr>
          <w:lang w:val="en-US"/>
        </w:rPr>
        <w:t>mantas.kalpokas@kitm.lt</w:t>
      </w:r>
    </w:p>
    <w:p w14:paraId="7351A759" w14:textId="513E60E7" w:rsidR="00044AE6" w:rsidRDefault="00044AE6" w:rsidP="00044AE6">
      <w:pPr>
        <w:rPr>
          <w:lang w:val="en-US"/>
        </w:rPr>
      </w:pPr>
      <w:proofErr w:type="spellStart"/>
      <w:r>
        <w:t>Dirbtuv</w:t>
      </w:r>
      <w:r w:rsidR="0020652B">
        <w:t>ių</w:t>
      </w:r>
      <w:proofErr w:type="spellEnd"/>
      <w:r>
        <w:t xml:space="preserve"> </w:t>
      </w:r>
      <w:proofErr w:type="spellStart"/>
      <w:r>
        <w:t>organizatorius</w:t>
      </w:r>
      <w:proofErr w:type="spellEnd"/>
      <w:r>
        <w:t xml:space="preserve"> –Mantas </w:t>
      </w:r>
      <w:r>
        <w:t>Poška</w:t>
      </w:r>
      <w:r>
        <w:t xml:space="preserve"> </w:t>
      </w:r>
      <w:r>
        <w:rPr>
          <w:lang w:val="en-US"/>
        </w:rPr>
        <w:t>mantas.</w:t>
      </w:r>
      <w:r>
        <w:rPr>
          <w:lang w:val="en-US"/>
        </w:rPr>
        <w:t>poska</w:t>
      </w:r>
      <w:r>
        <w:rPr>
          <w:lang w:val="en-US"/>
        </w:rPr>
        <w:t>@kitm.lt</w:t>
      </w:r>
    </w:p>
    <w:p w14:paraId="20775801" w14:textId="021E48F7" w:rsidR="008A3D42" w:rsidRPr="008A3D42" w:rsidRDefault="008A3D42" w:rsidP="008A3D42">
      <w:pPr>
        <w:rPr>
          <w:lang w:val="lt-LT"/>
        </w:rPr>
      </w:pPr>
    </w:p>
    <w:sectPr w:rsidR="008A3D42" w:rsidRPr="008A3D42" w:rsidSect="00094D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BE9D" w14:textId="77777777" w:rsidR="00357070" w:rsidRDefault="00357070" w:rsidP="00A66B18">
      <w:pPr>
        <w:spacing w:before="0" w:after="0"/>
      </w:pPr>
      <w:r>
        <w:separator/>
      </w:r>
    </w:p>
  </w:endnote>
  <w:endnote w:type="continuationSeparator" w:id="0">
    <w:p w14:paraId="00B5B143" w14:textId="77777777" w:rsidR="00357070" w:rsidRDefault="0035707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495F" w14:textId="77777777" w:rsidR="00357070" w:rsidRDefault="00357070" w:rsidP="00A66B18">
      <w:pPr>
        <w:spacing w:before="0" w:after="0"/>
      </w:pPr>
      <w:r>
        <w:separator/>
      </w:r>
    </w:p>
  </w:footnote>
  <w:footnote w:type="continuationSeparator" w:id="0">
    <w:p w14:paraId="75E58277" w14:textId="77777777" w:rsidR="00357070" w:rsidRDefault="00357070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9"/>
    <w:rsid w:val="00044AE6"/>
    <w:rsid w:val="00083BAA"/>
    <w:rsid w:val="0009038E"/>
    <w:rsid w:val="00094D57"/>
    <w:rsid w:val="000D3290"/>
    <w:rsid w:val="0010680C"/>
    <w:rsid w:val="00114146"/>
    <w:rsid w:val="00124AF2"/>
    <w:rsid w:val="001564A1"/>
    <w:rsid w:val="00165C1B"/>
    <w:rsid w:val="001766D6"/>
    <w:rsid w:val="001A6D10"/>
    <w:rsid w:val="001E1655"/>
    <w:rsid w:val="001E2320"/>
    <w:rsid w:val="001F250F"/>
    <w:rsid w:val="0020652B"/>
    <w:rsid w:val="00214E28"/>
    <w:rsid w:val="00244782"/>
    <w:rsid w:val="0026109E"/>
    <w:rsid w:val="00314F61"/>
    <w:rsid w:val="00342828"/>
    <w:rsid w:val="00352B81"/>
    <w:rsid w:val="00357070"/>
    <w:rsid w:val="00380BF6"/>
    <w:rsid w:val="003A0150"/>
    <w:rsid w:val="003E24DF"/>
    <w:rsid w:val="003E3E52"/>
    <w:rsid w:val="003E70BC"/>
    <w:rsid w:val="0041428F"/>
    <w:rsid w:val="004662C4"/>
    <w:rsid w:val="00466413"/>
    <w:rsid w:val="004804C6"/>
    <w:rsid w:val="00483281"/>
    <w:rsid w:val="004A2B0D"/>
    <w:rsid w:val="004D1D3E"/>
    <w:rsid w:val="00557DCB"/>
    <w:rsid w:val="0057038A"/>
    <w:rsid w:val="00572C19"/>
    <w:rsid w:val="00584A88"/>
    <w:rsid w:val="005C2210"/>
    <w:rsid w:val="005D7940"/>
    <w:rsid w:val="005F5853"/>
    <w:rsid w:val="005F7325"/>
    <w:rsid w:val="00615018"/>
    <w:rsid w:val="0062123A"/>
    <w:rsid w:val="00646E75"/>
    <w:rsid w:val="006A5FBF"/>
    <w:rsid w:val="006B1E99"/>
    <w:rsid w:val="006F6F10"/>
    <w:rsid w:val="007246B5"/>
    <w:rsid w:val="007446D0"/>
    <w:rsid w:val="00783E79"/>
    <w:rsid w:val="007B5AE8"/>
    <w:rsid w:val="007D3CED"/>
    <w:rsid w:val="007E7F36"/>
    <w:rsid w:val="007F1431"/>
    <w:rsid w:val="007F5192"/>
    <w:rsid w:val="00843763"/>
    <w:rsid w:val="00860D7B"/>
    <w:rsid w:val="008A3D42"/>
    <w:rsid w:val="00910D6C"/>
    <w:rsid w:val="00913822"/>
    <w:rsid w:val="00982064"/>
    <w:rsid w:val="00984083"/>
    <w:rsid w:val="00986622"/>
    <w:rsid w:val="009D6E13"/>
    <w:rsid w:val="00A358E8"/>
    <w:rsid w:val="00A66B18"/>
    <w:rsid w:val="00A6783B"/>
    <w:rsid w:val="00A7216C"/>
    <w:rsid w:val="00A96CF8"/>
    <w:rsid w:val="00AE1388"/>
    <w:rsid w:val="00AF3982"/>
    <w:rsid w:val="00B41223"/>
    <w:rsid w:val="00B46697"/>
    <w:rsid w:val="00B50294"/>
    <w:rsid w:val="00B55F29"/>
    <w:rsid w:val="00B57D6E"/>
    <w:rsid w:val="00B95FBC"/>
    <w:rsid w:val="00BD5BD4"/>
    <w:rsid w:val="00C379E1"/>
    <w:rsid w:val="00C701F7"/>
    <w:rsid w:val="00C70786"/>
    <w:rsid w:val="00CC46ED"/>
    <w:rsid w:val="00CE2A02"/>
    <w:rsid w:val="00D04245"/>
    <w:rsid w:val="00D41084"/>
    <w:rsid w:val="00D46F0E"/>
    <w:rsid w:val="00D66593"/>
    <w:rsid w:val="00D80601"/>
    <w:rsid w:val="00DA272F"/>
    <w:rsid w:val="00DB1FED"/>
    <w:rsid w:val="00DE66EC"/>
    <w:rsid w:val="00DE6DA2"/>
    <w:rsid w:val="00DF2D30"/>
    <w:rsid w:val="00DF7CD3"/>
    <w:rsid w:val="00E21240"/>
    <w:rsid w:val="00E330E7"/>
    <w:rsid w:val="00E35F6D"/>
    <w:rsid w:val="00E55D74"/>
    <w:rsid w:val="00E6540C"/>
    <w:rsid w:val="00E81E2A"/>
    <w:rsid w:val="00EB3024"/>
    <w:rsid w:val="00EE0952"/>
    <w:rsid w:val="00F32D20"/>
    <w:rsid w:val="00F95325"/>
    <w:rsid w:val="00FB198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28B3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prastasis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Antrat1">
    <w:name w:val="heading 1"/>
    <w:basedOn w:val="Recipient"/>
    <w:next w:val="prastasis"/>
    <w:link w:val="Antrat1Diagrama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prastasis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Pasveikinimas">
    <w:name w:val="Salutation"/>
    <w:basedOn w:val="prastasis"/>
    <w:link w:val="PasveikinimasDiagrama"/>
    <w:uiPriority w:val="4"/>
    <w:semiHidden/>
    <w:qFormat/>
    <w:rsid w:val="00A66B18"/>
    <w:pPr>
      <w:spacing w:before="720"/>
    </w:pPr>
  </w:style>
  <w:style w:type="character" w:customStyle="1" w:styleId="PasveikinimasDiagrama">
    <w:name w:val="Pasveikinimas Diagrama"/>
    <w:basedOn w:val="Numatytasispastraiposriftas"/>
    <w:link w:val="Pasveikinimas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Ubaigimas">
    <w:name w:val="Closing"/>
    <w:basedOn w:val="prastasis"/>
    <w:next w:val="Paraas"/>
    <w:link w:val="UbaigimasDiagrama"/>
    <w:uiPriority w:val="6"/>
    <w:semiHidden/>
    <w:qFormat/>
    <w:rsid w:val="00A6783B"/>
    <w:pPr>
      <w:spacing w:before="480" w:after="960"/>
    </w:pPr>
  </w:style>
  <w:style w:type="character" w:customStyle="1" w:styleId="UbaigimasDiagrama">
    <w:name w:val="Užbaigimas Diagrama"/>
    <w:basedOn w:val="Numatytasispastraiposriftas"/>
    <w:link w:val="Ubaigimas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Paraas">
    <w:name w:val="Signature"/>
    <w:basedOn w:val="prastasis"/>
    <w:link w:val="ParaasDiagrama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araasDiagrama">
    <w:name w:val="Parašas Diagrama"/>
    <w:basedOn w:val="Numatytasispastraiposriftas"/>
    <w:link w:val="Paraas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Antrats">
    <w:name w:val="header"/>
    <w:basedOn w:val="prastasis"/>
    <w:link w:val="AntratsDiagrama"/>
    <w:uiPriority w:val="99"/>
    <w:semiHidden/>
    <w:rsid w:val="003E24DF"/>
    <w:pPr>
      <w:spacing w:after="0"/>
      <w:jc w:val="right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Grietas">
    <w:name w:val="Strong"/>
    <w:basedOn w:val="Numatytasispastraiposriftas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prastasis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prastasiniatinklio">
    <w:name w:val="Normal (Web)"/>
    <w:basedOn w:val="prastasis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1766D6"/>
    <w:rPr>
      <w:color w:val="808080"/>
    </w:rPr>
  </w:style>
  <w:style w:type="paragraph" w:styleId="Porat">
    <w:name w:val="footer"/>
    <w:basedOn w:val="prastasis"/>
    <w:link w:val="PoratDiagrama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prastasis"/>
    <w:qFormat/>
    <w:rsid w:val="007E7F36"/>
    <w:pPr>
      <w:spacing w:after="0"/>
      <w:ind w:right="0"/>
    </w:pPr>
    <w:rPr>
      <w:color w:val="FFFFFF" w:themeColor="background1"/>
    </w:rPr>
  </w:style>
  <w:style w:type="table" w:styleId="Lentelstinklelis">
    <w:name w:val="Table Grid"/>
    <w:basedOn w:val="prastojilente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prastasis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prastasis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prastasis"/>
    <w:qFormat/>
    <w:rsid w:val="00E21240"/>
    <w:pPr>
      <w:spacing w:after="120"/>
      <w:ind w:left="0" w:right="0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E3E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E3E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E3E52"/>
    <w:rPr>
      <w:rFonts w:eastAsiaTheme="minorHAnsi"/>
      <w:kern w:val="2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E3E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E3E52"/>
    <w:rPr>
      <w:rFonts w:eastAsiaTheme="minorHAnsi"/>
      <w:b/>
      <w:bCs/>
      <w:kern w:val="20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044AE6"/>
    <w:rPr>
      <w:color w:val="F49100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rsid w:val="0004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2025-03-10T12:34:00Z</dcterms:created>
  <dcterms:modified xsi:type="dcterms:W3CDTF">2025-03-10T12:51:00Z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