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DBD" w:rsidRPr="002472E7" w:rsidRDefault="001F6970" w:rsidP="00FB0352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472E7">
        <w:rPr>
          <w:rFonts w:ascii="Times New Roman" w:hAnsi="Times New Roman" w:cs="Times New Roman"/>
          <w:b/>
          <w:bCs/>
          <w:color w:val="auto"/>
          <w:sz w:val="24"/>
          <w:szCs w:val="24"/>
        </w:rPr>
        <w:t>KVIETIMAS DALYVAUTI ATRANKOJE</w:t>
      </w:r>
    </w:p>
    <w:p w:rsidR="002D1B29" w:rsidRPr="002472E7" w:rsidRDefault="002D1B29" w:rsidP="00FB035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87357" w:rsidRDefault="001F6970" w:rsidP="00B87357">
      <w:pPr>
        <w:pStyle w:val="Default"/>
        <w:spacing w:after="24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472E7">
        <w:rPr>
          <w:rFonts w:ascii="Times New Roman" w:hAnsi="Times New Roman" w:cs="Times New Roman"/>
          <w:color w:val="auto"/>
          <w:sz w:val="24"/>
          <w:szCs w:val="24"/>
        </w:rPr>
        <w:t xml:space="preserve">         KITM įgyvendina </w:t>
      </w:r>
      <w:proofErr w:type="spellStart"/>
      <w:r w:rsidRPr="002472E7">
        <w:rPr>
          <w:rFonts w:ascii="Times New Roman" w:hAnsi="Times New Roman" w:cs="Times New Roman"/>
          <w:color w:val="auto"/>
          <w:sz w:val="24"/>
          <w:szCs w:val="24"/>
        </w:rPr>
        <w:t>Erasmus</w:t>
      </w:r>
      <w:proofErr w:type="spellEnd"/>
      <w:r w:rsidRPr="002472E7">
        <w:rPr>
          <w:rFonts w:ascii="Times New Roman" w:hAnsi="Times New Roman" w:cs="Times New Roman"/>
          <w:color w:val="auto"/>
          <w:sz w:val="24"/>
          <w:szCs w:val="24"/>
        </w:rPr>
        <w:t xml:space="preserve">+ programos projektą </w:t>
      </w:r>
      <w:r w:rsidR="00E95A25" w:rsidRPr="00FD4B8B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>"</w:t>
      </w:r>
      <w:r w:rsidR="00475384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>Mokinių ir darbuotojų stažuotės 2025-2026m.</w:t>
      </w:r>
      <w:r w:rsidR="00FD4B8B" w:rsidRPr="00FD4B8B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>”</w:t>
      </w:r>
      <w:r w:rsidR="00FD4B8B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 </w:t>
      </w:r>
      <w:r w:rsidRPr="002472E7">
        <w:rPr>
          <w:rFonts w:ascii="Times New Roman" w:hAnsi="Times New Roman" w:cs="Times New Roman"/>
          <w:color w:val="auto"/>
          <w:sz w:val="24"/>
          <w:szCs w:val="24"/>
        </w:rPr>
        <w:t xml:space="preserve">ir </w:t>
      </w:r>
      <w:proofErr w:type="spellStart"/>
      <w:r w:rsidRPr="002472E7">
        <w:rPr>
          <w:rFonts w:ascii="Times New Roman" w:hAnsi="Times New Roman" w:cs="Times New Roman"/>
          <w:color w:val="auto"/>
          <w:sz w:val="24"/>
          <w:szCs w:val="24"/>
        </w:rPr>
        <w:t>kvieč</w:t>
      </w:r>
      <w:proofErr w:type="spellEnd"/>
      <w:r w:rsidRPr="002472E7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 xml:space="preserve">ia mokyklos </w:t>
      </w:r>
      <w:proofErr w:type="spellStart"/>
      <w:r w:rsidR="00FD4B8B">
        <w:rPr>
          <w:rFonts w:ascii="Times New Roman" w:hAnsi="Times New Roman" w:cs="Times New Roman"/>
          <w:color w:val="auto"/>
          <w:sz w:val="24"/>
          <w:szCs w:val="24"/>
          <w:lang w:val="en-US"/>
        </w:rPr>
        <w:t>darbuotojus</w:t>
      </w:r>
      <w:proofErr w:type="spellEnd"/>
      <w:r w:rsidRPr="002472E7">
        <w:rPr>
          <w:rFonts w:ascii="Times New Roman" w:hAnsi="Times New Roman" w:cs="Times New Roman"/>
          <w:color w:val="auto"/>
          <w:sz w:val="24"/>
          <w:szCs w:val="24"/>
        </w:rPr>
        <w:t xml:space="preserve"> dalyvauti atrankoje, įgyvendinant </w:t>
      </w:r>
      <w:r w:rsidRPr="002472E7">
        <w:rPr>
          <w:rFonts w:ascii="Times New Roman" w:hAnsi="Times New Roman" w:cs="Times New Roman"/>
          <w:color w:val="auto"/>
          <w:sz w:val="24"/>
          <w:szCs w:val="24"/>
          <w:lang w:val="fr-FR"/>
        </w:rPr>
        <w:t>savait</w:t>
      </w:r>
      <w:r w:rsidRPr="002472E7">
        <w:rPr>
          <w:rFonts w:ascii="Times New Roman" w:hAnsi="Times New Roman" w:cs="Times New Roman"/>
          <w:color w:val="auto"/>
          <w:sz w:val="24"/>
          <w:szCs w:val="24"/>
        </w:rPr>
        <w:t xml:space="preserve">ės trukmės </w:t>
      </w:r>
      <w:r w:rsidR="00475384">
        <w:rPr>
          <w:rFonts w:ascii="Times New Roman" w:hAnsi="Times New Roman" w:cs="Times New Roman"/>
          <w:color w:val="auto"/>
          <w:sz w:val="24"/>
          <w:szCs w:val="24"/>
        </w:rPr>
        <w:t xml:space="preserve"> kursų </w:t>
      </w:r>
      <w:r w:rsidR="001D4232" w:rsidRPr="002472E7">
        <w:rPr>
          <w:rFonts w:ascii="Times New Roman" w:hAnsi="Times New Roman" w:cs="Times New Roman"/>
          <w:color w:val="auto"/>
          <w:sz w:val="24"/>
          <w:szCs w:val="24"/>
        </w:rPr>
        <w:t>veiklas</w:t>
      </w:r>
      <w:r w:rsidR="00475384">
        <w:rPr>
          <w:rFonts w:ascii="Times New Roman" w:hAnsi="Times New Roman" w:cs="Times New Roman"/>
          <w:color w:val="auto"/>
          <w:sz w:val="24"/>
          <w:szCs w:val="24"/>
        </w:rPr>
        <w:t xml:space="preserve"> Vengrijoje, Čekijoje ir Portugalijoje.</w:t>
      </w:r>
    </w:p>
    <w:p w:rsidR="001D39C9" w:rsidRPr="003813F3" w:rsidRDefault="001D39C9" w:rsidP="003813F3">
      <w:pPr>
        <w:pStyle w:val="Defaul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AI for Innovative Teachning – Writing, Video, Audio, </w:t>
      </w:r>
      <w:r w:rsidRPr="00AC6E58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>liepos 5 - 10d., Azorai (Portugalija)</w:t>
      </w:r>
      <w:r w:rsidR="003813F3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 xml:space="preserve">, </w:t>
      </w:r>
      <w:r w:rsidR="003813F3" w:rsidRPr="00E404C3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nuoroda: </w:t>
      </w:r>
      <w:r w:rsidR="003813F3">
        <w:rPr>
          <w:rFonts w:ascii="Times New Roman" w:hAnsi="Times New Roman" w:cs="Times New Roman"/>
          <w:color w:val="auto"/>
          <w:sz w:val="24"/>
          <w:szCs w:val="24"/>
          <w:lang w:val="pt-PT"/>
        </w:rPr>
        <w:fldChar w:fldCharType="begin"/>
      </w:r>
      <w:r w:rsidR="003813F3">
        <w:rPr>
          <w:rFonts w:ascii="Times New Roman" w:hAnsi="Times New Roman" w:cs="Times New Roman"/>
          <w:color w:val="auto"/>
          <w:sz w:val="24"/>
          <w:szCs w:val="24"/>
          <w:lang w:val="pt-PT"/>
        </w:rPr>
        <w:instrText xml:space="preserve"> HYPERLINK "https://www.learning-together.eu/courses-training/ai-for-innovative-teaching-writing-video-audio/" </w:instrText>
      </w:r>
      <w:r w:rsidR="003813F3">
        <w:rPr>
          <w:rFonts w:ascii="Times New Roman" w:hAnsi="Times New Roman" w:cs="Times New Roman"/>
          <w:color w:val="auto"/>
          <w:sz w:val="24"/>
          <w:szCs w:val="24"/>
          <w:lang w:val="pt-PT"/>
        </w:rPr>
      </w:r>
      <w:r w:rsidR="003813F3">
        <w:rPr>
          <w:rFonts w:ascii="Times New Roman" w:hAnsi="Times New Roman" w:cs="Times New Roman"/>
          <w:color w:val="auto"/>
          <w:sz w:val="24"/>
          <w:szCs w:val="24"/>
          <w:lang w:val="pt-PT"/>
        </w:rPr>
        <w:fldChar w:fldCharType="separate"/>
      </w:r>
      <w:r w:rsidR="003813F3" w:rsidRPr="003813F3">
        <w:rPr>
          <w:rStyle w:val="Hipersaitas"/>
          <w:rFonts w:ascii="Times New Roman" w:hAnsi="Times New Roman" w:cs="Times New Roman"/>
          <w:sz w:val="24"/>
          <w:szCs w:val="24"/>
          <w:lang w:val="pt-PT"/>
        </w:rPr>
        <w:t>https://www.learning-together.eu/</w:t>
      </w:r>
      <w:r w:rsidR="003813F3">
        <w:rPr>
          <w:rFonts w:ascii="Times New Roman" w:hAnsi="Times New Roman" w:cs="Times New Roman"/>
          <w:color w:val="auto"/>
          <w:sz w:val="24"/>
          <w:szCs w:val="24"/>
          <w:lang w:val="pt-PT"/>
        </w:rPr>
        <w:fldChar w:fldCharType="end"/>
      </w:r>
    </w:p>
    <w:p w:rsidR="006A090D" w:rsidRPr="00E404C3" w:rsidRDefault="006A090D" w:rsidP="00E404C3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ChatGPT – How to handle AI in schools,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>liepos 5 – 10</w:t>
      </w:r>
      <w:r w:rsidRPr="00AC6E58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>d., Faro (Portugalija)</w:t>
      </w:r>
      <w:r w:rsidR="00E404C3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 xml:space="preserve">, </w:t>
      </w:r>
      <w:r w:rsidR="00E404C3" w:rsidRPr="00E404C3">
        <w:rPr>
          <w:rFonts w:ascii="Times New Roman" w:hAnsi="Times New Roman" w:cs="Times New Roman"/>
          <w:color w:val="auto"/>
          <w:sz w:val="24"/>
          <w:szCs w:val="24"/>
          <w:lang w:val="pt-PT"/>
        </w:rPr>
        <w:t>nuoroda: https://www.learning-together.eu/courses-training/chatgpt-how-to-handle-ai-in-schools/</w:t>
      </w:r>
    </w:p>
    <w:p w:rsidR="006A090D" w:rsidRPr="006A090D" w:rsidRDefault="006A090D" w:rsidP="00E404C3">
      <w:pPr>
        <w:pStyle w:val="Defaul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AI for Innovative Teachning – Writing, Video, Audio,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>liepos 12 - 17d., Porto</w:t>
      </w:r>
      <w:r w:rsidRPr="00AC6E58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 xml:space="preserve"> (Portugalija)</w:t>
      </w:r>
      <w:r w:rsidR="00E404C3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 xml:space="preserve">, </w:t>
      </w:r>
      <w:r w:rsidR="00E404C3" w:rsidRPr="00E404C3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nuoroda: </w:t>
      </w:r>
      <w:r w:rsidR="003813F3">
        <w:rPr>
          <w:rFonts w:ascii="Times New Roman" w:hAnsi="Times New Roman" w:cs="Times New Roman"/>
          <w:color w:val="auto"/>
          <w:sz w:val="24"/>
          <w:szCs w:val="24"/>
          <w:lang w:val="pt-PT"/>
        </w:rPr>
        <w:fldChar w:fldCharType="begin"/>
      </w:r>
      <w:r w:rsidR="003813F3">
        <w:rPr>
          <w:rFonts w:ascii="Times New Roman" w:hAnsi="Times New Roman" w:cs="Times New Roman"/>
          <w:color w:val="auto"/>
          <w:sz w:val="24"/>
          <w:szCs w:val="24"/>
          <w:lang w:val="pt-PT"/>
        </w:rPr>
        <w:instrText xml:space="preserve"> HYPERLINK "https://www.learning-together.eu/courses-training/ai-for-innovative-teaching-writing-video-audio/" </w:instrText>
      </w:r>
      <w:r w:rsidR="003813F3">
        <w:rPr>
          <w:rFonts w:ascii="Times New Roman" w:hAnsi="Times New Roman" w:cs="Times New Roman"/>
          <w:color w:val="auto"/>
          <w:sz w:val="24"/>
          <w:szCs w:val="24"/>
          <w:lang w:val="pt-PT"/>
        </w:rPr>
      </w:r>
      <w:r w:rsidR="003813F3">
        <w:rPr>
          <w:rFonts w:ascii="Times New Roman" w:hAnsi="Times New Roman" w:cs="Times New Roman"/>
          <w:color w:val="auto"/>
          <w:sz w:val="24"/>
          <w:szCs w:val="24"/>
          <w:lang w:val="pt-PT"/>
        </w:rPr>
        <w:fldChar w:fldCharType="separate"/>
      </w:r>
      <w:r w:rsidR="003813F3" w:rsidRPr="003813F3">
        <w:rPr>
          <w:rStyle w:val="Hipersaitas"/>
          <w:rFonts w:ascii="Times New Roman" w:hAnsi="Times New Roman" w:cs="Times New Roman"/>
          <w:sz w:val="24"/>
          <w:szCs w:val="24"/>
          <w:lang w:val="pt-PT"/>
        </w:rPr>
        <w:t>https://www.learning-together.eu/</w:t>
      </w:r>
      <w:r w:rsidR="003813F3">
        <w:rPr>
          <w:rFonts w:ascii="Times New Roman" w:hAnsi="Times New Roman" w:cs="Times New Roman"/>
          <w:color w:val="auto"/>
          <w:sz w:val="24"/>
          <w:szCs w:val="24"/>
          <w:lang w:val="pt-PT"/>
        </w:rPr>
        <w:fldChar w:fldCharType="end"/>
      </w:r>
    </w:p>
    <w:p w:rsidR="006A090D" w:rsidRPr="00A05C74" w:rsidRDefault="006A090D" w:rsidP="003813F3">
      <w:pPr>
        <w:pStyle w:val="Defaul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AI for all – Inclusion in Education and Work, </w:t>
      </w:r>
      <w:r w:rsidRPr="00AC6E58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>liepos 13</w:t>
      </w:r>
      <w:r w:rsidR="00A05C74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 xml:space="preserve"> –</w:t>
      </w:r>
      <w:r w:rsidRPr="00AC6E58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>17d., Lisabona</w:t>
      </w:r>
      <w:r w:rsidRPr="00AC6E58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 xml:space="preserve"> (Portugalija)</w:t>
      </w:r>
      <w:r w:rsidR="003813F3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 xml:space="preserve">, </w:t>
      </w:r>
      <w:r w:rsidR="003813F3" w:rsidRPr="003813F3">
        <w:rPr>
          <w:rFonts w:ascii="Times New Roman" w:hAnsi="Times New Roman" w:cs="Times New Roman"/>
          <w:color w:val="auto"/>
          <w:sz w:val="24"/>
          <w:szCs w:val="24"/>
          <w:lang w:val="pt-PT"/>
        </w:rPr>
        <w:t>nuoroda: https://www.learning-together.eu/courses-training/ai-for-all-inclusion-in-education-and-work/</w:t>
      </w:r>
    </w:p>
    <w:p w:rsidR="00A05C74" w:rsidRPr="00B87357" w:rsidRDefault="00A05C74" w:rsidP="00B87357">
      <w:pPr>
        <w:pStyle w:val="Sraopastraip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0"/>
        <w:rPr>
          <w:lang w:val="pt-PT" w:eastAsia="lt-LT"/>
        </w:rPr>
      </w:pPr>
      <w:r w:rsidRPr="00A05C74">
        <w:rPr>
          <w:lang w:val="pt-PT" w:eastAsia="lt-LT"/>
        </w:rPr>
        <w:t>Innovative Approaches to Teaching</w:t>
      </w:r>
      <w:r>
        <w:rPr>
          <w:lang w:val="pt-PT" w:eastAsia="lt-LT"/>
        </w:rPr>
        <w:t xml:space="preserve">, </w:t>
      </w:r>
      <w:r w:rsidRPr="00AC6E58">
        <w:rPr>
          <w:b/>
          <w:lang w:val="pt-PT"/>
        </w:rPr>
        <w:t>liepos 13</w:t>
      </w:r>
      <w:r>
        <w:rPr>
          <w:b/>
          <w:lang w:val="pt-PT"/>
        </w:rPr>
        <w:t xml:space="preserve"> – 17d., Praha (Čekija</w:t>
      </w:r>
      <w:r w:rsidRPr="00AC6E58">
        <w:rPr>
          <w:b/>
          <w:lang w:val="pt-PT"/>
        </w:rPr>
        <w:t>)</w:t>
      </w:r>
      <w:r w:rsidR="00B87357">
        <w:rPr>
          <w:b/>
          <w:lang w:val="pt-PT"/>
        </w:rPr>
        <w:t xml:space="preserve">, </w:t>
      </w:r>
      <w:r w:rsidR="00B87357" w:rsidRPr="00B87357">
        <w:rPr>
          <w:lang w:val="pt-PT"/>
        </w:rPr>
        <w:t xml:space="preserve">nuoroda: </w:t>
      </w:r>
      <w:r w:rsidR="00B87357">
        <w:rPr>
          <w:lang w:val="pt-PT"/>
        </w:rPr>
        <w:fldChar w:fldCharType="begin"/>
      </w:r>
      <w:r w:rsidR="00B87357">
        <w:rPr>
          <w:lang w:val="pt-PT"/>
        </w:rPr>
        <w:instrText xml:space="preserve"> HYPERLINK "https://www.itc-international.eu/course/" </w:instrText>
      </w:r>
      <w:r w:rsidR="00B87357">
        <w:rPr>
          <w:lang w:val="pt-PT"/>
        </w:rPr>
      </w:r>
      <w:r w:rsidR="00B87357">
        <w:rPr>
          <w:lang w:val="pt-PT"/>
        </w:rPr>
        <w:fldChar w:fldCharType="separate"/>
      </w:r>
      <w:r w:rsidR="00B87357" w:rsidRPr="00B87357">
        <w:rPr>
          <w:rStyle w:val="Hipersaitas"/>
          <w:lang w:val="pt-PT"/>
        </w:rPr>
        <w:t>https://www.itc-international.eu/course/</w:t>
      </w:r>
      <w:r w:rsidR="00B87357">
        <w:rPr>
          <w:lang w:val="pt-PT"/>
        </w:rPr>
        <w:fldChar w:fldCharType="end"/>
      </w:r>
    </w:p>
    <w:p w:rsidR="00A374BE" w:rsidRPr="00A374BE" w:rsidRDefault="00A374BE" w:rsidP="00B87357">
      <w:pPr>
        <w:pStyle w:val="Sraopastraip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0"/>
        <w:rPr>
          <w:lang w:val="pt-PT" w:eastAsia="lt-LT"/>
        </w:rPr>
      </w:pPr>
      <w:proofErr w:type="spellStart"/>
      <w:r w:rsidRPr="00A374BE">
        <w:rPr>
          <w:lang w:val="pt-PT" w:eastAsia="lt-LT"/>
        </w:rPr>
        <w:t>Education</w:t>
      </w:r>
      <w:proofErr w:type="spellEnd"/>
      <w:r w:rsidRPr="00A374BE">
        <w:rPr>
          <w:lang w:val="pt-PT" w:eastAsia="lt-LT"/>
        </w:rPr>
        <w:t xml:space="preserve"> for Sustainability: Designing Tomorrow</w:t>
      </w:r>
      <w:r>
        <w:rPr>
          <w:lang w:val="pt-PT" w:eastAsia="lt-LT"/>
        </w:rPr>
        <w:t xml:space="preserve">, </w:t>
      </w:r>
      <w:r w:rsidRPr="00AC6E58">
        <w:rPr>
          <w:b/>
          <w:lang w:val="pt-PT"/>
        </w:rPr>
        <w:t>liepos 13</w:t>
      </w:r>
      <w:r>
        <w:rPr>
          <w:b/>
          <w:lang w:val="pt-PT"/>
        </w:rPr>
        <w:t xml:space="preserve"> – 17d., Praha (Čekija</w:t>
      </w:r>
      <w:r w:rsidRPr="00AC6E58">
        <w:rPr>
          <w:b/>
          <w:lang w:val="pt-PT"/>
        </w:rPr>
        <w:t>)</w:t>
      </w:r>
      <w:r w:rsidR="00B87357">
        <w:rPr>
          <w:b/>
          <w:lang w:val="pt-PT"/>
        </w:rPr>
        <w:t xml:space="preserve">, </w:t>
      </w:r>
      <w:r w:rsidR="00B87357" w:rsidRPr="00B87357">
        <w:rPr>
          <w:lang w:val="pt-PT"/>
        </w:rPr>
        <w:t xml:space="preserve">nuoroda: </w:t>
      </w:r>
      <w:r w:rsidR="00B87357">
        <w:rPr>
          <w:lang w:val="pt-PT"/>
        </w:rPr>
        <w:fldChar w:fldCharType="begin"/>
      </w:r>
      <w:r w:rsidR="00B87357">
        <w:rPr>
          <w:lang w:val="pt-PT"/>
        </w:rPr>
        <w:instrText xml:space="preserve"> HYPERLINK "https://www.itc-international.eu/course/education-for-sustainability-designing-tomorrow" </w:instrText>
      </w:r>
      <w:r w:rsidR="00B87357">
        <w:rPr>
          <w:lang w:val="pt-PT"/>
        </w:rPr>
      </w:r>
      <w:r w:rsidR="00B87357">
        <w:rPr>
          <w:lang w:val="pt-PT"/>
        </w:rPr>
        <w:fldChar w:fldCharType="separate"/>
      </w:r>
      <w:r w:rsidR="00B87357" w:rsidRPr="00B87357">
        <w:rPr>
          <w:rStyle w:val="Hipersaitas"/>
          <w:lang w:val="pt-PT"/>
        </w:rPr>
        <w:t>https://www.itc-international.eu/</w:t>
      </w:r>
      <w:r w:rsidR="00B87357">
        <w:rPr>
          <w:lang w:val="pt-PT"/>
        </w:rPr>
        <w:fldChar w:fldCharType="end"/>
      </w:r>
    </w:p>
    <w:p w:rsidR="00475384" w:rsidRDefault="00475384" w:rsidP="00E404C3">
      <w:pPr>
        <w:pStyle w:val="Defaul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Cheerful Classroom – Joy </w:t>
      </w:r>
      <w:r w:rsidR="008518E7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in Learning, </w:t>
      </w:r>
      <w:r w:rsidR="008518E7" w:rsidRPr="00AC6E58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>liepos 13</w:t>
      </w:r>
      <w:r w:rsidRPr="00AC6E58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 xml:space="preserve"> – liepos </w:t>
      </w:r>
      <w:r w:rsidR="008518E7" w:rsidRPr="00AC6E58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>17d., Azorai (Portugalija</w:t>
      </w:r>
      <w:r w:rsidRPr="00AC6E58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>)</w:t>
      </w:r>
      <w:r w:rsidR="00E404C3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 xml:space="preserve">, </w:t>
      </w:r>
      <w:r w:rsidR="00E404C3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nuoroda: </w:t>
      </w:r>
      <w:r w:rsidR="00E404C3" w:rsidRPr="00E404C3">
        <w:rPr>
          <w:rFonts w:ascii="Times New Roman" w:hAnsi="Times New Roman" w:cs="Times New Roman"/>
          <w:color w:val="auto"/>
          <w:sz w:val="24"/>
          <w:szCs w:val="24"/>
          <w:lang w:val="pt-PT"/>
        </w:rPr>
        <w:t>https://www.learning-together.eu/courses-training/cheerful-classroom-joy-in-learning/</w:t>
      </w:r>
    </w:p>
    <w:p w:rsidR="008518E7" w:rsidRPr="00E404C3" w:rsidRDefault="008518E7" w:rsidP="00E404C3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AI Chatbots in Education, </w:t>
      </w:r>
      <w:r w:rsidRPr="00AC6E58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>liepos 20</w:t>
      </w:r>
      <w:r w:rsidR="001D39C9" w:rsidRPr="00AC6E58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 xml:space="preserve"> </w:t>
      </w:r>
      <w:r w:rsidRPr="00AC6E58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>-</w:t>
      </w:r>
      <w:r w:rsidR="001D39C9" w:rsidRPr="00AC6E58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 xml:space="preserve"> </w:t>
      </w:r>
      <w:r w:rsidRPr="00AC6E58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>24d., Lisabona (Portugalija)</w:t>
      </w:r>
      <w:r w:rsidR="00E404C3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 xml:space="preserve">, </w:t>
      </w:r>
      <w:r w:rsidR="00E404C3" w:rsidRPr="00E404C3">
        <w:rPr>
          <w:rFonts w:ascii="Times New Roman" w:hAnsi="Times New Roman" w:cs="Times New Roman"/>
          <w:color w:val="auto"/>
          <w:sz w:val="24"/>
          <w:szCs w:val="24"/>
          <w:lang w:val="pt-PT"/>
        </w:rPr>
        <w:t>nuoroda: https://www.learning-together.eu/courses-training/ai-chatbots-in-education/</w:t>
      </w:r>
    </w:p>
    <w:p w:rsidR="00885766" w:rsidRPr="00B87357" w:rsidRDefault="00885766" w:rsidP="00B87357">
      <w:pPr>
        <w:pStyle w:val="Sraopastraip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0"/>
        <w:rPr>
          <w:rFonts w:eastAsia="Times New Roman"/>
          <w:bdr w:val="none" w:sz="0" w:space="0" w:color="auto"/>
          <w:lang w:val="lt-LT" w:eastAsia="lt-LT"/>
        </w:rPr>
      </w:pPr>
      <w:r w:rsidRPr="00885766">
        <w:rPr>
          <w:lang w:val="pt-PT" w:eastAsia="lt-LT"/>
        </w:rPr>
        <w:t xml:space="preserve">Game-Based Learning and Gamification, </w:t>
      </w:r>
      <w:r w:rsidRPr="00885766">
        <w:rPr>
          <w:b/>
          <w:lang w:val="pt-PT" w:eastAsia="lt-LT"/>
        </w:rPr>
        <w:t>liepos 20 – 24d., Praha (Čekija)</w:t>
      </w:r>
      <w:r w:rsidR="00B87357">
        <w:rPr>
          <w:b/>
          <w:lang w:val="pt-PT" w:eastAsia="lt-LT"/>
        </w:rPr>
        <w:t xml:space="preserve">, </w:t>
      </w:r>
      <w:r w:rsidR="00B87357" w:rsidRPr="00B87357">
        <w:rPr>
          <w:rFonts w:eastAsia="Times New Roman"/>
          <w:bdr w:val="none" w:sz="0" w:space="0" w:color="auto"/>
          <w:lang w:val="lt-LT" w:eastAsia="lt-LT"/>
        </w:rPr>
        <w:t xml:space="preserve">nuoroda: </w:t>
      </w:r>
      <w:hyperlink r:id="rId7" w:history="1">
        <w:r w:rsidR="00B87357" w:rsidRPr="00B87357">
          <w:rPr>
            <w:rFonts w:eastAsia="Times New Roman"/>
            <w:bdr w:val="none" w:sz="0" w:space="0" w:color="auto"/>
            <w:lang w:val="lt-LT" w:eastAsia="lt-LT"/>
          </w:rPr>
          <w:t>https://www.itc-international.eu/course/</w:t>
        </w:r>
      </w:hyperlink>
    </w:p>
    <w:p w:rsidR="00AC6E58" w:rsidRPr="00885766" w:rsidRDefault="001D39C9" w:rsidP="00B87357">
      <w:pPr>
        <w:pStyle w:val="Sraopastraip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eastAsia="Times New Roman"/>
          <w:bdr w:val="none" w:sz="0" w:space="0" w:color="auto"/>
          <w:lang w:val="lt-LT" w:eastAsia="lt-LT"/>
        </w:rPr>
      </w:pPr>
      <w:proofErr w:type="spellStart"/>
      <w:r w:rsidRPr="00885766">
        <w:rPr>
          <w:rFonts w:eastAsia="Times New Roman"/>
          <w:bdr w:val="none" w:sz="0" w:space="0" w:color="auto"/>
          <w:lang w:val="lt-LT" w:eastAsia="lt-LT"/>
        </w:rPr>
        <w:t>Teaching</w:t>
      </w:r>
      <w:proofErr w:type="spellEnd"/>
      <w:r w:rsidRPr="00885766">
        <w:rPr>
          <w:rFonts w:eastAsia="Times New Roman"/>
          <w:bdr w:val="none" w:sz="0" w:space="0" w:color="auto"/>
          <w:lang w:val="lt-LT" w:eastAsia="lt-LT"/>
        </w:rPr>
        <w:t xml:space="preserve"> </w:t>
      </w:r>
      <w:proofErr w:type="spellStart"/>
      <w:r w:rsidRPr="00885766">
        <w:rPr>
          <w:rFonts w:eastAsia="Times New Roman"/>
          <w:bdr w:val="none" w:sz="0" w:space="0" w:color="auto"/>
          <w:lang w:val="lt-LT" w:eastAsia="lt-LT"/>
        </w:rPr>
        <w:t>Differently</w:t>
      </w:r>
      <w:proofErr w:type="spellEnd"/>
      <w:r w:rsidRPr="00885766">
        <w:rPr>
          <w:rFonts w:eastAsia="Times New Roman"/>
          <w:bdr w:val="none" w:sz="0" w:space="0" w:color="auto"/>
          <w:lang w:val="lt-LT" w:eastAsia="lt-LT"/>
        </w:rPr>
        <w:t xml:space="preserve">: Creative </w:t>
      </w:r>
      <w:proofErr w:type="spellStart"/>
      <w:r w:rsidRPr="00885766">
        <w:rPr>
          <w:rFonts w:eastAsia="Times New Roman"/>
          <w:bdr w:val="none" w:sz="0" w:space="0" w:color="auto"/>
          <w:lang w:val="lt-LT" w:eastAsia="lt-LT"/>
        </w:rPr>
        <w:t>Strategies</w:t>
      </w:r>
      <w:proofErr w:type="spellEnd"/>
      <w:r w:rsidRPr="00885766">
        <w:rPr>
          <w:rFonts w:eastAsia="Times New Roman"/>
          <w:bdr w:val="none" w:sz="0" w:space="0" w:color="auto"/>
          <w:lang w:val="lt-LT" w:eastAsia="lt-LT"/>
        </w:rPr>
        <w:t xml:space="preserve"> </w:t>
      </w:r>
      <w:proofErr w:type="spellStart"/>
      <w:r w:rsidRPr="00885766">
        <w:rPr>
          <w:rFonts w:eastAsia="Times New Roman"/>
          <w:bdr w:val="none" w:sz="0" w:space="0" w:color="auto"/>
          <w:lang w:val="lt-LT" w:eastAsia="lt-LT"/>
        </w:rPr>
        <w:t>for</w:t>
      </w:r>
      <w:proofErr w:type="spellEnd"/>
      <w:r w:rsidRPr="00885766">
        <w:rPr>
          <w:rFonts w:eastAsia="Times New Roman"/>
          <w:bdr w:val="none" w:sz="0" w:space="0" w:color="auto"/>
          <w:lang w:val="lt-LT" w:eastAsia="lt-LT"/>
        </w:rPr>
        <w:t xml:space="preserve"> </w:t>
      </w:r>
      <w:proofErr w:type="spellStart"/>
      <w:r w:rsidRPr="00885766">
        <w:rPr>
          <w:rFonts w:eastAsia="Times New Roman"/>
          <w:bdr w:val="none" w:sz="0" w:space="0" w:color="auto"/>
          <w:lang w:val="lt-LT" w:eastAsia="lt-LT"/>
        </w:rPr>
        <w:t>Engaging</w:t>
      </w:r>
      <w:proofErr w:type="spellEnd"/>
      <w:r w:rsidRPr="00885766">
        <w:rPr>
          <w:rFonts w:eastAsia="Times New Roman"/>
          <w:bdr w:val="none" w:sz="0" w:space="0" w:color="auto"/>
          <w:lang w:val="lt-LT" w:eastAsia="lt-LT"/>
        </w:rPr>
        <w:t xml:space="preserve"> </w:t>
      </w:r>
      <w:proofErr w:type="spellStart"/>
      <w:r w:rsidRPr="00885766">
        <w:rPr>
          <w:rFonts w:eastAsia="Times New Roman"/>
          <w:bdr w:val="none" w:sz="0" w:space="0" w:color="auto"/>
          <w:lang w:val="lt-LT" w:eastAsia="lt-LT"/>
        </w:rPr>
        <w:t>Classes</w:t>
      </w:r>
      <w:proofErr w:type="spellEnd"/>
      <w:r w:rsidRPr="00885766">
        <w:rPr>
          <w:rFonts w:eastAsia="Times New Roman"/>
          <w:bdr w:val="none" w:sz="0" w:space="0" w:color="auto"/>
          <w:lang w:val="lt-LT" w:eastAsia="lt-LT"/>
        </w:rPr>
        <w:t xml:space="preserve">, </w:t>
      </w:r>
      <w:r w:rsidRPr="00885766">
        <w:rPr>
          <w:rFonts w:eastAsia="Times New Roman"/>
          <w:b/>
          <w:bdr w:val="none" w:sz="0" w:space="0" w:color="auto"/>
          <w:lang w:val="lt-LT" w:eastAsia="lt-LT"/>
        </w:rPr>
        <w:t>liepos 27 – 31d., Budapeštas (Vengrija)</w:t>
      </w:r>
      <w:r w:rsidR="00AC6E58" w:rsidRPr="00885766">
        <w:rPr>
          <w:rFonts w:eastAsia="Times New Roman"/>
          <w:bdr w:val="none" w:sz="0" w:space="0" w:color="auto"/>
          <w:lang w:val="lt-LT" w:eastAsia="lt-LT"/>
        </w:rPr>
        <w:t xml:space="preserve">, nuoroda: </w:t>
      </w:r>
      <w:hyperlink r:id="rId8" w:history="1">
        <w:r w:rsidR="00AC6E58" w:rsidRPr="00885766">
          <w:rPr>
            <w:rStyle w:val="Hipersaitas"/>
            <w:rFonts w:eastAsia="Times New Roman"/>
            <w:bdr w:val="none" w:sz="0" w:space="0" w:color="auto"/>
            <w:lang w:val="lt-LT" w:eastAsia="lt-LT"/>
          </w:rPr>
          <w:t>https://www.gordius.eu/en/courses/</w:t>
        </w:r>
      </w:hyperlink>
    </w:p>
    <w:p w:rsidR="00885766" w:rsidRPr="00885766" w:rsidRDefault="00885766" w:rsidP="00E404C3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</w:pPr>
      <w:r w:rsidRPr="00885766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Integrating STEM in the Classroom, </w:t>
      </w:r>
      <w:r w:rsidRPr="00885766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>liepos 27-31d., Lisabona (Portugalija)</w:t>
      </w:r>
      <w:r w:rsidR="00E404C3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 xml:space="preserve">, </w:t>
      </w:r>
      <w:r w:rsidR="00E404C3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nuoroda: </w:t>
      </w:r>
      <w:r w:rsidR="00E404C3">
        <w:rPr>
          <w:rFonts w:ascii="Times New Roman" w:hAnsi="Times New Roman" w:cs="Times New Roman"/>
          <w:color w:val="auto"/>
          <w:sz w:val="24"/>
          <w:szCs w:val="24"/>
          <w:lang w:val="pt-PT"/>
        </w:rPr>
        <w:fldChar w:fldCharType="begin"/>
      </w:r>
      <w:r w:rsidR="00E404C3">
        <w:rPr>
          <w:rFonts w:ascii="Times New Roman" w:hAnsi="Times New Roman" w:cs="Times New Roman"/>
          <w:color w:val="auto"/>
          <w:sz w:val="24"/>
          <w:szCs w:val="24"/>
          <w:lang w:val="pt-PT"/>
        </w:rPr>
        <w:instrText xml:space="preserve"> HYPERLINK "https://www.learning-together.eu/courses-training/steam-classroom/" </w:instrText>
      </w:r>
      <w:r w:rsidR="00E404C3">
        <w:rPr>
          <w:rFonts w:ascii="Times New Roman" w:hAnsi="Times New Roman" w:cs="Times New Roman"/>
          <w:color w:val="auto"/>
          <w:sz w:val="24"/>
          <w:szCs w:val="24"/>
          <w:lang w:val="pt-PT"/>
        </w:rPr>
      </w:r>
      <w:r w:rsidR="00E404C3">
        <w:rPr>
          <w:rFonts w:ascii="Times New Roman" w:hAnsi="Times New Roman" w:cs="Times New Roman"/>
          <w:color w:val="auto"/>
          <w:sz w:val="24"/>
          <w:szCs w:val="24"/>
          <w:lang w:val="pt-PT"/>
        </w:rPr>
        <w:fldChar w:fldCharType="separate"/>
      </w:r>
      <w:r w:rsidR="00E404C3" w:rsidRPr="00E404C3">
        <w:rPr>
          <w:rStyle w:val="Hipersaitas"/>
          <w:rFonts w:ascii="Times New Roman" w:hAnsi="Times New Roman" w:cs="Times New Roman"/>
          <w:sz w:val="24"/>
          <w:szCs w:val="24"/>
          <w:lang w:val="pt-PT"/>
        </w:rPr>
        <w:t>https://www.learning-together.eu/</w:t>
      </w:r>
      <w:r w:rsidR="00E404C3">
        <w:rPr>
          <w:rFonts w:ascii="Times New Roman" w:hAnsi="Times New Roman" w:cs="Times New Roman"/>
          <w:color w:val="auto"/>
          <w:sz w:val="24"/>
          <w:szCs w:val="24"/>
          <w:lang w:val="pt-PT"/>
        </w:rPr>
        <w:fldChar w:fldCharType="end"/>
      </w:r>
    </w:p>
    <w:p w:rsidR="001D39C9" w:rsidRPr="00E404C3" w:rsidRDefault="001D39C9" w:rsidP="00E404C3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Mental Health in Education – </w:t>
      </w:r>
      <w:r w:rsidRPr="00AC6E58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>rugpjūčio 3 – 7d., Valencija (Ispanija)</w:t>
      </w:r>
      <w:r w:rsidR="00E404C3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 xml:space="preserve">, </w:t>
      </w:r>
      <w:r w:rsidR="00E404C3" w:rsidRPr="00E404C3">
        <w:rPr>
          <w:rFonts w:ascii="Times New Roman" w:hAnsi="Times New Roman" w:cs="Times New Roman"/>
          <w:color w:val="auto"/>
          <w:sz w:val="24"/>
          <w:szCs w:val="24"/>
          <w:lang w:val="pt-PT"/>
        </w:rPr>
        <w:t>nuoroda: https://www.learning-together.eu/courses-training/mental-health/</w:t>
      </w:r>
    </w:p>
    <w:p w:rsidR="001D39C9" w:rsidRDefault="00AC6E58" w:rsidP="00B87357">
      <w:pPr>
        <w:pStyle w:val="Sraopastraip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lt-LT" w:eastAsia="lt-LT"/>
        </w:rPr>
      </w:pPr>
      <w:proofErr w:type="spellStart"/>
      <w:r w:rsidRPr="00AC6E58">
        <w:rPr>
          <w:rFonts w:eastAsia="Times New Roman"/>
          <w:bdr w:val="none" w:sz="0" w:space="0" w:color="auto"/>
          <w:lang w:val="lt-LT" w:eastAsia="lt-LT"/>
        </w:rPr>
        <w:t>Teaching</w:t>
      </w:r>
      <w:proofErr w:type="spellEnd"/>
      <w:r w:rsidRPr="00AC6E58">
        <w:rPr>
          <w:rFonts w:eastAsia="Times New Roman"/>
          <w:bdr w:val="none" w:sz="0" w:space="0" w:color="auto"/>
          <w:lang w:val="lt-LT" w:eastAsia="lt-LT"/>
        </w:rPr>
        <w:t xml:space="preserve"> </w:t>
      </w:r>
      <w:proofErr w:type="spellStart"/>
      <w:r w:rsidRPr="00AC6E58">
        <w:rPr>
          <w:rFonts w:eastAsia="Times New Roman"/>
          <w:bdr w:val="none" w:sz="0" w:space="0" w:color="auto"/>
          <w:lang w:val="lt-LT" w:eastAsia="lt-LT"/>
        </w:rPr>
        <w:t>Differently</w:t>
      </w:r>
      <w:proofErr w:type="spellEnd"/>
      <w:r w:rsidRPr="00AC6E58">
        <w:rPr>
          <w:rFonts w:eastAsia="Times New Roman"/>
          <w:bdr w:val="none" w:sz="0" w:space="0" w:color="auto"/>
          <w:lang w:val="lt-LT" w:eastAsia="lt-LT"/>
        </w:rPr>
        <w:t xml:space="preserve">: ICT </w:t>
      </w:r>
      <w:proofErr w:type="spellStart"/>
      <w:r w:rsidRPr="00AC6E58">
        <w:rPr>
          <w:rFonts w:eastAsia="Times New Roman"/>
          <w:bdr w:val="none" w:sz="0" w:space="0" w:color="auto"/>
          <w:lang w:val="lt-LT" w:eastAsia="lt-LT"/>
        </w:rPr>
        <w:t>in</w:t>
      </w:r>
      <w:proofErr w:type="spellEnd"/>
      <w:r w:rsidRPr="00AC6E58">
        <w:rPr>
          <w:rFonts w:eastAsia="Times New Roman"/>
          <w:bdr w:val="none" w:sz="0" w:space="0" w:color="auto"/>
          <w:lang w:val="lt-LT" w:eastAsia="lt-LT"/>
        </w:rPr>
        <w:t xml:space="preserve"> </w:t>
      </w:r>
      <w:proofErr w:type="spellStart"/>
      <w:r w:rsidRPr="00AC6E58">
        <w:rPr>
          <w:rFonts w:eastAsia="Times New Roman"/>
          <w:bdr w:val="none" w:sz="0" w:space="0" w:color="auto"/>
          <w:lang w:val="lt-LT" w:eastAsia="lt-LT"/>
        </w:rPr>
        <w:t>the</w:t>
      </w:r>
      <w:proofErr w:type="spellEnd"/>
      <w:r w:rsidRPr="00AC6E58">
        <w:rPr>
          <w:rFonts w:eastAsia="Times New Roman"/>
          <w:bdr w:val="none" w:sz="0" w:space="0" w:color="auto"/>
          <w:lang w:val="lt-LT" w:eastAsia="lt-LT"/>
        </w:rPr>
        <w:t xml:space="preserve"> </w:t>
      </w:r>
      <w:proofErr w:type="spellStart"/>
      <w:r w:rsidRPr="00AC6E58">
        <w:rPr>
          <w:rFonts w:eastAsia="Times New Roman"/>
          <w:bdr w:val="none" w:sz="0" w:space="0" w:color="auto"/>
          <w:lang w:val="lt-LT" w:eastAsia="lt-LT"/>
        </w:rPr>
        <w:t>Classroom</w:t>
      </w:r>
      <w:proofErr w:type="spellEnd"/>
      <w:r>
        <w:rPr>
          <w:rFonts w:eastAsia="Times New Roman"/>
          <w:bdr w:val="none" w:sz="0" w:space="0" w:color="auto"/>
          <w:lang w:val="lt-LT" w:eastAsia="lt-LT"/>
        </w:rPr>
        <w:t xml:space="preserve">, </w:t>
      </w:r>
      <w:r w:rsidRPr="00AC6E58">
        <w:rPr>
          <w:rFonts w:eastAsia="Times New Roman"/>
          <w:b/>
          <w:bdr w:val="none" w:sz="0" w:space="0" w:color="auto"/>
          <w:lang w:val="lt-LT" w:eastAsia="lt-LT"/>
        </w:rPr>
        <w:t>rugpjūčio 10 - 14d., Budapeštas (Vengrija),</w:t>
      </w:r>
      <w:r>
        <w:rPr>
          <w:rFonts w:eastAsia="Times New Roman"/>
          <w:bdr w:val="none" w:sz="0" w:space="0" w:color="auto"/>
          <w:lang w:val="lt-LT" w:eastAsia="lt-LT"/>
        </w:rPr>
        <w:t xml:space="preserve"> nuoroda: </w:t>
      </w:r>
      <w:hyperlink r:id="rId9" w:history="1">
        <w:r w:rsidRPr="00AC6E58">
          <w:rPr>
            <w:rStyle w:val="Hipersaitas"/>
            <w:rFonts w:eastAsia="Times New Roman"/>
            <w:bdr w:val="none" w:sz="0" w:space="0" w:color="auto"/>
            <w:lang w:val="lt-LT" w:eastAsia="lt-LT"/>
          </w:rPr>
          <w:t>https://www.gordius.eu/en/courses/</w:t>
        </w:r>
      </w:hyperlink>
    </w:p>
    <w:p w:rsidR="00A05C74" w:rsidRPr="00A05C74" w:rsidRDefault="00A05C74" w:rsidP="00B87357">
      <w:pPr>
        <w:pStyle w:val="Sraopastraip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tLeast"/>
        <w:jc w:val="both"/>
        <w:outlineLvl w:val="0"/>
        <w:rPr>
          <w:lang w:val="pt-PT" w:eastAsia="lt-LT"/>
        </w:rPr>
      </w:pPr>
      <w:r w:rsidRPr="00A05C74">
        <w:rPr>
          <w:lang w:val="pt-PT" w:eastAsia="lt-LT"/>
        </w:rPr>
        <w:t>Special Educational Needs (SEN): Understanding Neurodiversity</w:t>
      </w:r>
      <w:r>
        <w:rPr>
          <w:lang w:val="pt-PT" w:eastAsia="lt-LT"/>
        </w:rPr>
        <w:t xml:space="preserve">, </w:t>
      </w:r>
      <w:r w:rsidRPr="00AC6E58">
        <w:rPr>
          <w:rFonts w:eastAsia="Times New Roman"/>
          <w:b/>
          <w:bdr w:val="none" w:sz="0" w:space="0" w:color="auto"/>
          <w:lang w:val="lt-LT" w:eastAsia="lt-LT"/>
        </w:rPr>
        <w:t xml:space="preserve">rugpjūčio 10 - 14d., </w:t>
      </w:r>
      <w:r>
        <w:rPr>
          <w:b/>
          <w:lang w:val="pt-PT"/>
        </w:rPr>
        <w:t>Praha (Čekija</w:t>
      </w:r>
      <w:r w:rsidRPr="00AC6E58">
        <w:rPr>
          <w:b/>
          <w:lang w:val="pt-PT"/>
        </w:rPr>
        <w:t>)</w:t>
      </w:r>
      <w:r w:rsidR="00B87357">
        <w:rPr>
          <w:b/>
          <w:lang w:val="pt-PT"/>
        </w:rPr>
        <w:t xml:space="preserve">, </w:t>
      </w:r>
      <w:r w:rsidR="00B87357">
        <w:rPr>
          <w:lang w:val="pt-PT"/>
        </w:rPr>
        <w:t xml:space="preserve">nuoroda: </w:t>
      </w:r>
      <w:r w:rsidR="00B87357">
        <w:rPr>
          <w:lang w:val="pt-PT"/>
        </w:rPr>
        <w:fldChar w:fldCharType="begin"/>
      </w:r>
      <w:r w:rsidR="00B87357">
        <w:rPr>
          <w:lang w:val="pt-PT"/>
        </w:rPr>
        <w:instrText xml:space="preserve"> HYPERLINK "https://www.itc-international.eu/course/" </w:instrText>
      </w:r>
      <w:r w:rsidR="00B87357">
        <w:rPr>
          <w:lang w:val="pt-PT"/>
        </w:rPr>
      </w:r>
      <w:r w:rsidR="00B87357">
        <w:rPr>
          <w:lang w:val="pt-PT"/>
        </w:rPr>
        <w:fldChar w:fldCharType="separate"/>
      </w:r>
      <w:r w:rsidR="00B87357" w:rsidRPr="00B87357">
        <w:rPr>
          <w:rStyle w:val="Hipersaitas"/>
          <w:lang w:val="pt-PT"/>
        </w:rPr>
        <w:t>https://www.itc-international.eu/course/</w:t>
      </w:r>
      <w:r w:rsidR="00B87357">
        <w:rPr>
          <w:lang w:val="pt-PT"/>
        </w:rPr>
        <w:fldChar w:fldCharType="end"/>
      </w:r>
    </w:p>
    <w:p w:rsidR="00FB0352" w:rsidRDefault="001F6970" w:rsidP="001564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472E7">
        <w:rPr>
          <w:rFonts w:ascii="Times New Roman" w:hAnsi="Times New Roman" w:cs="Times New Roman"/>
          <w:color w:val="auto"/>
          <w:sz w:val="24"/>
          <w:szCs w:val="24"/>
        </w:rPr>
        <w:t xml:space="preserve">                 </w:t>
      </w:r>
    </w:p>
    <w:p w:rsidR="00B87357" w:rsidRDefault="00B87357" w:rsidP="001D5919">
      <w:pPr>
        <w:pStyle w:val="prastasiniatinklio"/>
        <w:spacing w:before="0" w:beforeAutospacing="0" w:after="0" w:afterAutospacing="0" w:line="276" w:lineRule="auto"/>
      </w:pPr>
      <w:r>
        <w:rPr>
          <w:rStyle w:val="Grietas"/>
        </w:rPr>
        <w:t>Stažuotės trukmė – 7 darbo dienos, iš kurių dvi dienos skirtos kelionei.</w:t>
      </w:r>
      <w:r>
        <w:br/>
      </w:r>
      <w:r w:rsidR="001D5919">
        <w:t>Į kursų veiklas vieno mobilumo vizito metu gali vykti nuo 1 iki 3 asmenų grupė. Jei į tą pačią mobilumo kryptį pretenduos daugiau nei 3 asmenys, pirmenybė bus teikiama darbuotojams, kurie stažuotėse dalyvavo seniausi</w:t>
      </w:r>
      <w:r w:rsidR="001D5919">
        <w:t>ai (arba iki šiol nėra dalyvavę</w:t>
      </w:r>
      <w:r w:rsidR="001D5919">
        <w:t>). Esant vienodoms sąlygoms, atranka bus vykdoma pagal paraiškų pateikimo eiliškumą.</w:t>
      </w:r>
      <w:r>
        <w:br/>
        <w:t>Daly</w:t>
      </w:r>
      <w:r>
        <w:t xml:space="preserve">vavimas veiklose bus patvirtintas </w:t>
      </w:r>
      <w:r>
        <w:rPr>
          <w:rStyle w:val="Grietas"/>
        </w:rPr>
        <w:t>„</w:t>
      </w:r>
      <w:proofErr w:type="spellStart"/>
      <w:r>
        <w:rPr>
          <w:rStyle w:val="Grietas"/>
        </w:rPr>
        <w:t>Europass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Mobility</w:t>
      </w:r>
      <w:proofErr w:type="spellEnd"/>
      <w:r>
        <w:rPr>
          <w:rStyle w:val="Grietas"/>
        </w:rPr>
        <w:t>“</w:t>
      </w:r>
      <w:r>
        <w:t xml:space="preserve"> dokumentais.</w:t>
      </w:r>
    </w:p>
    <w:p w:rsidR="00B87357" w:rsidRDefault="00B87357" w:rsidP="001D5919">
      <w:pPr>
        <w:pStyle w:val="prastasiniatinklio"/>
        <w:spacing w:before="0" w:beforeAutospacing="0" w:after="0" w:afterAutospacing="0" w:line="276" w:lineRule="auto"/>
      </w:pPr>
      <w:r>
        <w:t xml:space="preserve">Norinčius dalyvauti projekte kviečiame užpildyti </w:t>
      </w:r>
      <w:r>
        <w:rPr>
          <w:rStyle w:val="Grietas"/>
        </w:rPr>
        <w:t>stažuotės dalyvio atrankos anketą</w:t>
      </w:r>
      <w:r>
        <w:t xml:space="preserve"> (atsisiųsti).</w:t>
      </w:r>
      <w:r>
        <w:br/>
        <w:t xml:space="preserve">Pildant anketą, rekomenduojame pasinaudoti </w:t>
      </w:r>
      <w:r>
        <w:rPr>
          <w:rStyle w:val="Grietas"/>
        </w:rPr>
        <w:t>užsienio kalbos įsivertinimo lentele</w:t>
      </w:r>
      <w:r>
        <w:t xml:space="preserve"> (atsisiųsti).</w:t>
      </w:r>
    </w:p>
    <w:p w:rsidR="00B87357" w:rsidRDefault="00B87357" w:rsidP="001D5919">
      <w:pPr>
        <w:pStyle w:val="prastasiniatinklio"/>
        <w:spacing w:before="0" w:beforeAutospacing="0" w:after="0" w:afterAutospacing="0" w:line="276" w:lineRule="auto"/>
      </w:pPr>
      <w:r>
        <w:t xml:space="preserve">Užpildytas atrankos anketas prašome siųsti iki </w:t>
      </w:r>
      <w:r>
        <w:rPr>
          <w:rStyle w:val="Grietas"/>
        </w:rPr>
        <w:t>birželio 12 d.</w:t>
      </w:r>
      <w:r>
        <w:t xml:space="preserve"> el. paštu </w:t>
      </w:r>
      <w:r>
        <w:rPr>
          <w:rStyle w:val="Grietas"/>
        </w:rPr>
        <w:t>irma.siaulyte@kitm.lt</w:t>
      </w:r>
    </w:p>
    <w:p w:rsidR="00B87357" w:rsidRPr="002472E7" w:rsidRDefault="00B87357" w:rsidP="0015643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46DBD" w:rsidRPr="002472E7" w:rsidRDefault="001F6970" w:rsidP="00FB035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472E7">
        <w:rPr>
          <w:rFonts w:ascii="Times New Roman" w:hAnsi="Times New Roman" w:cs="Times New Roman"/>
          <w:b/>
          <w:bCs/>
          <w:color w:val="auto"/>
          <w:sz w:val="24"/>
          <w:szCs w:val="24"/>
        </w:rPr>
        <w:t>Atrankos kriterijai:</w:t>
      </w:r>
    </w:p>
    <w:p w:rsidR="00FD4B8B" w:rsidRDefault="001F6970" w:rsidP="00B87357">
      <w:pPr>
        <w:pStyle w:val="Default"/>
        <w:tabs>
          <w:tab w:val="left" w:pos="220"/>
          <w:tab w:val="left" w:pos="720"/>
        </w:tabs>
        <w:spacing w:line="276" w:lineRule="auto"/>
        <w:ind w:left="720" w:hanging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472E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472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1. </w:t>
      </w:r>
      <w:r w:rsidR="00475384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B87357">
        <w:rPr>
          <w:rFonts w:ascii="Times New Roman" w:hAnsi="Times New Roman" w:cs="Times New Roman"/>
          <w:color w:val="auto"/>
          <w:sz w:val="24"/>
          <w:szCs w:val="24"/>
        </w:rPr>
        <w:t xml:space="preserve">Projekte gali </w:t>
      </w:r>
      <w:r w:rsidRPr="002472E7">
        <w:rPr>
          <w:rFonts w:ascii="Times New Roman" w:hAnsi="Times New Roman" w:cs="Times New Roman"/>
          <w:color w:val="auto"/>
          <w:sz w:val="24"/>
          <w:szCs w:val="24"/>
        </w:rPr>
        <w:t>dalyvauti:</w:t>
      </w:r>
      <w:r w:rsidR="0047538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D00C7">
        <w:rPr>
          <w:rFonts w:ascii="Times New Roman" w:hAnsi="Times New Roman" w:cs="Times New Roman"/>
          <w:color w:val="auto"/>
          <w:sz w:val="24"/>
          <w:szCs w:val="24"/>
        </w:rPr>
        <w:t>administracines funkcijas atliekantys darbuotojai</w:t>
      </w:r>
      <w:r w:rsidR="0047538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5D00C7" w:rsidRPr="00FD4B8B">
        <w:rPr>
          <w:rFonts w:ascii="Times New Roman" w:hAnsi="Times New Roman" w:cs="Times New Roman"/>
          <w:color w:val="auto"/>
          <w:sz w:val="24"/>
          <w:szCs w:val="24"/>
        </w:rPr>
        <w:t xml:space="preserve">bendrųjų </w:t>
      </w:r>
      <w:r w:rsidR="00FD4B8B">
        <w:rPr>
          <w:rFonts w:ascii="Times New Roman" w:hAnsi="Times New Roman" w:cs="Times New Roman"/>
          <w:color w:val="auto"/>
          <w:sz w:val="24"/>
          <w:szCs w:val="24"/>
        </w:rPr>
        <w:t>ir specialybės dalykų mokytojai;</w:t>
      </w:r>
    </w:p>
    <w:p w:rsidR="00A46DBD" w:rsidRPr="002472E7" w:rsidRDefault="00FD4B8B" w:rsidP="00B87357">
      <w:pPr>
        <w:pStyle w:val="Default"/>
        <w:tabs>
          <w:tab w:val="left" w:pos="220"/>
          <w:tab w:val="left" w:pos="720"/>
        </w:tabs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</w:t>
      </w:r>
      <w:r w:rsidR="001F6970" w:rsidRPr="002472E7">
        <w:rPr>
          <w:rFonts w:ascii="Times New Roman" w:hAnsi="Times New Roman" w:cs="Times New Roman"/>
          <w:color w:val="auto"/>
          <w:sz w:val="24"/>
          <w:szCs w:val="24"/>
          <w:lang w:val="en-US"/>
        </w:rPr>
        <w:t>2.</w:t>
      </w:r>
      <w:r w:rsidR="001F6970" w:rsidRPr="002472E7">
        <w:rPr>
          <w:rFonts w:ascii="Times New Roman" w:hAnsi="Times New Roman" w:cs="Times New Roman"/>
          <w:color w:val="auto"/>
          <w:sz w:val="24"/>
          <w:szCs w:val="24"/>
        </w:rPr>
        <w:tab/>
        <w:t xml:space="preserve">Dalyvis aiškiai </w:t>
      </w:r>
      <w:proofErr w:type="spellStart"/>
      <w:r w:rsidR="001F6970" w:rsidRPr="002472E7">
        <w:rPr>
          <w:rFonts w:ascii="Times New Roman" w:hAnsi="Times New Roman" w:cs="Times New Roman"/>
          <w:color w:val="auto"/>
          <w:sz w:val="24"/>
          <w:szCs w:val="24"/>
        </w:rPr>
        <w:t>apibrėž</w:t>
      </w:r>
      <w:proofErr w:type="spellEnd"/>
      <w:r w:rsidR="001F6970" w:rsidRPr="002472E7">
        <w:rPr>
          <w:rFonts w:ascii="Times New Roman" w:hAnsi="Times New Roman" w:cs="Times New Roman"/>
          <w:color w:val="auto"/>
          <w:sz w:val="24"/>
          <w:szCs w:val="24"/>
          <w:lang w:val="pt-PT"/>
        </w:rPr>
        <w:t>ia tobulintinas sritis ir pagrind</w:t>
      </w:r>
      <w:proofErr w:type="spellStart"/>
      <w:r w:rsidR="001F6970" w:rsidRPr="002472E7">
        <w:rPr>
          <w:rFonts w:ascii="Times New Roman" w:hAnsi="Times New Roman" w:cs="Times New Roman"/>
          <w:color w:val="auto"/>
          <w:sz w:val="24"/>
          <w:szCs w:val="24"/>
        </w:rPr>
        <w:t>žia</w:t>
      </w:r>
      <w:proofErr w:type="spellEnd"/>
      <w:r w:rsidR="001F6970" w:rsidRPr="002472E7">
        <w:rPr>
          <w:rFonts w:ascii="Times New Roman" w:hAnsi="Times New Roman" w:cs="Times New Roman"/>
          <w:color w:val="auto"/>
          <w:sz w:val="24"/>
          <w:szCs w:val="24"/>
        </w:rPr>
        <w:t xml:space="preserve"> jų poreikį;</w:t>
      </w:r>
    </w:p>
    <w:p w:rsidR="00A46DBD" w:rsidRPr="002472E7" w:rsidRDefault="001F6970" w:rsidP="00B87357">
      <w:pPr>
        <w:pStyle w:val="Default"/>
        <w:tabs>
          <w:tab w:val="left" w:pos="220"/>
          <w:tab w:val="left" w:pos="720"/>
        </w:tabs>
        <w:spacing w:line="276" w:lineRule="auto"/>
        <w:ind w:left="720" w:hanging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472E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472E7">
        <w:rPr>
          <w:rFonts w:ascii="Times New Roman" w:hAnsi="Times New Roman" w:cs="Times New Roman"/>
          <w:color w:val="auto"/>
          <w:sz w:val="24"/>
          <w:szCs w:val="24"/>
          <w:lang w:val="en-US"/>
        </w:rPr>
        <w:t>3.</w:t>
      </w:r>
      <w:r w:rsidRPr="002472E7">
        <w:rPr>
          <w:rFonts w:ascii="Times New Roman" w:hAnsi="Times New Roman" w:cs="Times New Roman"/>
          <w:color w:val="auto"/>
          <w:sz w:val="24"/>
          <w:szCs w:val="24"/>
        </w:rPr>
        <w:tab/>
        <w:t>Dalyvio užsienio kalbos ž</w:t>
      </w:r>
      <w:r w:rsidRPr="002472E7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inios;</w:t>
      </w:r>
    </w:p>
    <w:p w:rsidR="00A46DBD" w:rsidRPr="002472E7" w:rsidRDefault="001F6970" w:rsidP="00B87357">
      <w:pPr>
        <w:pStyle w:val="Default"/>
        <w:tabs>
          <w:tab w:val="left" w:pos="220"/>
          <w:tab w:val="left" w:pos="720"/>
        </w:tabs>
        <w:spacing w:line="276" w:lineRule="auto"/>
        <w:ind w:left="720" w:hanging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472E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472E7">
        <w:rPr>
          <w:rFonts w:ascii="Times New Roman" w:hAnsi="Times New Roman" w:cs="Times New Roman"/>
          <w:color w:val="auto"/>
          <w:sz w:val="24"/>
          <w:szCs w:val="24"/>
          <w:lang w:val="en-US"/>
        </w:rPr>
        <w:t>4.</w:t>
      </w:r>
      <w:r w:rsidRPr="002472E7">
        <w:rPr>
          <w:rFonts w:ascii="Times New Roman" w:hAnsi="Times New Roman" w:cs="Times New Roman"/>
          <w:color w:val="auto"/>
          <w:sz w:val="24"/>
          <w:szCs w:val="24"/>
        </w:rPr>
        <w:tab/>
        <w:t>Dalyvio įgytų žinių</w:t>
      </w:r>
      <w:r w:rsidRPr="002472E7">
        <w:rPr>
          <w:rFonts w:ascii="Times New Roman" w:hAnsi="Times New Roman" w:cs="Times New Roman"/>
          <w:color w:val="auto"/>
          <w:sz w:val="24"/>
          <w:szCs w:val="24"/>
          <w:lang w:val="fr-FR"/>
        </w:rPr>
        <w:t>, patirties sklaida;</w:t>
      </w:r>
    </w:p>
    <w:p w:rsidR="00A46DBD" w:rsidRPr="002472E7" w:rsidRDefault="001F6970" w:rsidP="00B87357">
      <w:pPr>
        <w:pStyle w:val="Default"/>
        <w:tabs>
          <w:tab w:val="left" w:pos="220"/>
          <w:tab w:val="left" w:pos="720"/>
        </w:tabs>
        <w:spacing w:line="276" w:lineRule="auto"/>
        <w:ind w:left="720" w:hanging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472E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472E7">
        <w:rPr>
          <w:rFonts w:ascii="Times New Roman" w:hAnsi="Times New Roman" w:cs="Times New Roman"/>
          <w:color w:val="auto"/>
          <w:sz w:val="24"/>
          <w:szCs w:val="24"/>
          <w:lang w:val="en-US"/>
        </w:rPr>
        <w:t>5.</w:t>
      </w:r>
      <w:r w:rsidRPr="002472E7">
        <w:rPr>
          <w:rFonts w:ascii="Times New Roman" w:hAnsi="Times New Roman" w:cs="Times New Roman"/>
          <w:color w:val="auto"/>
          <w:sz w:val="24"/>
          <w:szCs w:val="24"/>
        </w:rPr>
        <w:tab/>
        <w:t>Laiku pateikta atrankos anketa;</w:t>
      </w:r>
    </w:p>
    <w:p w:rsidR="00A46DBD" w:rsidRPr="002472E7" w:rsidRDefault="001F6970" w:rsidP="00B87357">
      <w:pPr>
        <w:pStyle w:val="Default"/>
        <w:tabs>
          <w:tab w:val="left" w:pos="220"/>
          <w:tab w:val="left" w:pos="720"/>
        </w:tabs>
        <w:spacing w:line="276" w:lineRule="auto"/>
        <w:ind w:left="720" w:hanging="720"/>
        <w:jc w:val="both"/>
        <w:rPr>
          <w:rFonts w:ascii="Times New Roman" w:hAnsi="Times New Roman" w:cs="Times New Roman"/>
          <w:color w:val="auto"/>
          <w:sz w:val="24"/>
          <w:szCs w:val="24"/>
          <w:lang w:val="es-ES_tradnl"/>
        </w:rPr>
      </w:pPr>
      <w:r w:rsidRPr="002472E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472E7">
        <w:rPr>
          <w:rFonts w:ascii="Times New Roman" w:hAnsi="Times New Roman" w:cs="Times New Roman"/>
          <w:color w:val="auto"/>
          <w:sz w:val="24"/>
          <w:szCs w:val="24"/>
          <w:lang w:val="en-US"/>
        </w:rPr>
        <w:t>6.</w:t>
      </w:r>
      <w:r w:rsidRPr="002472E7">
        <w:rPr>
          <w:rFonts w:ascii="Times New Roman" w:hAnsi="Times New Roman" w:cs="Times New Roman"/>
          <w:color w:val="auto"/>
          <w:sz w:val="24"/>
          <w:szCs w:val="24"/>
        </w:rPr>
        <w:tab/>
        <w:t xml:space="preserve">Patirtis dalyvaujant </w:t>
      </w:r>
      <w:proofErr w:type="spellStart"/>
      <w:r w:rsidRPr="002472E7">
        <w:rPr>
          <w:rFonts w:ascii="Times New Roman" w:hAnsi="Times New Roman" w:cs="Times New Roman"/>
          <w:color w:val="auto"/>
          <w:sz w:val="24"/>
          <w:szCs w:val="24"/>
        </w:rPr>
        <w:t>Erasmus</w:t>
      </w:r>
      <w:proofErr w:type="spellEnd"/>
      <w:r w:rsidRPr="002472E7">
        <w:rPr>
          <w:rFonts w:ascii="Times New Roman" w:hAnsi="Times New Roman" w:cs="Times New Roman"/>
          <w:color w:val="auto"/>
          <w:sz w:val="24"/>
          <w:szCs w:val="24"/>
        </w:rPr>
        <w:t xml:space="preserve">+ projektuose. Jeigu atrankoje dalyvauja visi, kurie jau yra buvę tokio pobūdžio stažuotėje, tai pirmumo teisę </w:t>
      </w:r>
      <w:proofErr w:type="spellStart"/>
      <w:r w:rsidRPr="002472E7">
        <w:rPr>
          <w:rFonts w:ascii="Times New Roman" w:hAnsi="Times New Roman" w:cs="Times New Roman"/>
          <w:color w:val="auto"/>
          <w:sz w:val="24"/>
          <w:szCs w:val="24"/>
        </w:rPr>
        <w:t>turė</w:t>
      </w:r>
      <w:proofErr w:type="spellEnd"/>
      <w:r w:rsidRPr="002472E7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s tie, kurie buvo seniau.</w:t>
      </w:r>
    </w:p>
    <w:p w:rsidR="00FB0352" w:rsidRPr="002472E7" w:rsidRDefault="00FB0352" w:rsidP="00FB0352">
      <w:pPr>
        <w:pStyle w:val="Default"/>
        <w:tabs>
          <w:tab w:val="left" w:pos="220"/>
          <w:tab w:val="left" w:pos="720"/>
        </w:tabs>
        <w:spacing w:line="276" w:lineRule="auto"/>
        <w:ind w:left="720" w:hanging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46DBD" w:rsidRPr="002472E7" w:rsidRDefault="001F6970" w:rsidP="00FB0352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472E7">
        <w:rPr>
          <w:rFonts w:ascii="Times New Roman" w:hAnsi="Times New Roman" w:cs="Times New Roman"/>
          <w:color w:val="auto"/>
          <w:sz w:val="24"/>
          <w:szCs w:val="24"/>
        </w:rPr>
        <w:t xml:space="preserve">Projektas finansuojamas iš </w:t>
      </w:r>
      <w:r w:rsidRPr="002472E7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Europos S</w:t>
      </w:r>
      <w:r w:rsidRPr="002472E7">
        <w:rPr>
          <w:rFonts w:ascii="Times New Roman" w:hAnsi="Times New Roman" w:cs="Times New Roman"/>
          <w:color w:val="auto"/>
          <w:sz w:val="24"/>
          <w:szCs w:val="24"/>
        </w:rPr>
        <w:t>ą</w:t>
      </w:r>
      <w:r w:rsidRPr="002472E7">
        <w:rPr>
          <w:rFonts w:ascii="Times New Roman" w:hAnsi="Times New Roman" w:cs="Times New Roman"/>
          <w:color w:val="auto"/>
          <w:sz w:val="24"/>
          <w:szCs w:val="24"/>
          <w:lang w:val="pt-PT"/>
        </w:rPr>
        <w:t>jungos l</w:t>
      </w:r>
      <w:proofErr w:type="spellStart"/>
      <w:r w:rsidR="0015643C">
        <w:rPr>
          <w:rFonts w:ascii="Times New Roman" w:hAnsi="Times New Roman" w:cs="Times New Roman"/>
          <w:color w:val="auto"/>
          <w:sz w:val="24"/>
          <w:szCs w:val="24"/>
        </w:rPr>
        <w:t>ėšų</w:t>
      </w:r>
      <w:proofErr w:type="spellEnd"/>
      <w:r w:rsidR="0015643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2472E7">
        <w:rPr>
          <w:rFonts w:ascii="Times New Roman" w:hAnsi="Times New Roman" w:cs="Times New Roman"/>
          <w:color w:val="auto"/>
          <w:sz w:val="24"/>
          <w:szCs w:val="24"/>
        </w:rPr>
        <w:t>Visos kelionės, apgyvendinimo ir pragyvenimo iš</w:t>
      </w:r>
      <w:r w:rsidRPr="002472E7"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laidos bus padengtos i</w:t>
      </w:r>
      <w:r w:rsidR="001D5919">
        <w:rPr>
          <w:rFonts w:ascii="Times New Roman" w:hAnsi="Times New Roman" w:cs="Times New Roman"/>
          <w:color w:val="auto"/>
          <w:sz w:val="24"/>
          <w:szCs w:val="24"/>
        </w:rPr>
        <w:t>š projekto biudžeto</w:t>
      </w:r>
      <w:bookmarkStart w:id="0" w:name="_GoBack"/>
      <w:bookmarkEnd w:id="0"/>
      <w:r w:rsidRPr="002472E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D4B8B" w:rsidRDefault="001F6970" w:rsidP="00FB035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472E7">
        <w:rPr>
          <w:rFonts w:ascii="Times New Roman" w:hAnsi="Times New Roman" w:cs="Times New Roman"/>
          <w:color w:val="auto"/>
          <w:sz w:val="24"/>
          <w:szCs w:val="24"/>
        </w:rPr>
        <w:t xml:space="preserve">Jei turite klausimų, </w:t>
      </w:r>
      <w:proofErr w:type="spellStart"/>
      <w:r w:rsidRPr="002472E7">
        <w:rPr>
          <w:rFonts w:ascii="Times New Roman" w:hAnsi="Times New Roman" w:cs="Times New Roman"/>
          <w:color w:val="auto"/>
          <w:sz w:val="24"/>
          <w:szCs w:val="24"/>
        </w:rPr>
        <w:t>praš</w:t>
      </w:r>
      <w:r w:rsidRPr="002472E7">
        <w:rPr>
          <w:rFonts w:ascii="Times New Roman" w:hAnsi="Times New Roman" w:cs="Times New Roman"/>
          <w:color w:val="auto"/>
          <w:sz w:val="24"/>
          <w:szCs w:val="24"/>
          <w:lang w:val="de-DE"/>
        </w:rPr>
        <w:t>ome</w:t>
      </w:r>
      <w:proofErr w:type="spellEnd"/>
      <w:r w:rsidRPr="002472E7">
        <w:rPr>
          <w:rFonts w:ascii="Times New Roman" w:hAnsi="Times New Roman" w:cs="Times New Roman"/>
          <w:color w:val="auto"/>
          <w:sz w:val="24"/>
          <w:szCs w:val="24"/>
          <w:lang w:val="de-DE"/>
        </w:rPr>
        <w:t xml:space="preserve"> </w:t>
      </w:r>
      <w:proofErr w:type="spellStart"/>
      <w:r w:rsidRPr="002472E7">
        <w:rPr>
          <w:rFonts w:ascii="Times New Roman" w:hAnsi="Times New Roman" w:cs="Times New Roman"/>
          <w:color w:val="auto"/>
          <w:sz w:val="24"/>
          <w:szCs w:val="24"/>
          <w:lang w:val="de-DE"/>
        </w:rPr>
        <w:t>kreiptis</w:t>
      </w:r>
      <w:proofErr w:type="spellEnd"/>
      <w:r w:rsidRPr="002472E7">
        <w:rPr>
          <w:rFonts w:ascii="Times New Roman" w:hAnsi="Times New Roman" w:cs="Times New Roman"/>
          <w:color w:val="auto"/>
          <w:sz w:val="24"/>
          <w:szCs w:val="24"/>
          <w:lang w:val="de-DE"/>
        </w:rPr>
        <w:t xml:space="preserve"> </w:t>
      </w:r>
      <w:r w:rsidRPr="002472E7">
        <w:rPr>
          <w:rFonts w:ascii="Times New Roman" w:hAnsi="Times New Roman" w:cs="Times New Roman"/>
          <w:color w:val="auto"/>
          <w:sz w:val="24"/>
          <w:szCs w:val="24"/>
        </w:rPr>
        <w:t xml:space="preserve">į projektų vadovę Irmą </w:t>
      </w:r>
      <w:proofErr w:type="spellStart"/>
      <w:r w:rsidRPr="002472E7">
        <w:rPr>
          <w:rFonts w:ascii="Times New Roman" w:hAnsi="Times New Roman" w:cs="Times New Roman"/>
          <w:color w:val="auto"/>
          <w:sz w:val="24"/>
          <w:szCs w:val="24"/>
        </w:rPr>
        <w:t>Šiaulytę</w:t>
      </w:r>
      <w:proofErr w:type="spellEnd"/>
      <w:r w:rsidRPr="002472E7">
        <w:rPr>
          <w:rFonts w:ascii="Times New Roman" w:hAnsi="Times New Roman" w:cs="Times New Roman"/>
          <w:color w:val="auto"/>
          <w:sz w:val="24"/>
          <w:szCs w:val="24"/>
        </w:rPr>
        <w:t xml:space="preserve">, el. paštu </w:t>
      </w:r>
      <w:hyperlink r:id="rId10" w:history="1">
        <w:r w:rsidRPr="002472E7">
          <w:rPr>
            <w:rStyle w:val="Hyperlink1"/>
            <w:rFonts w:ascii="Times New Roman" w:hAnsi="Times New Roman" w:cs="Times New Roman"/>
            <w:color w:val="auto"/>
            <w:sz w:val="24"/>
            <w:szCs w:val="24"/>
          </w:rPr>
          <w:t>irma.siaulyte@kitm.lt</w:t>
        </w:r>
      </w:hyperlink>
      <w:r w:rsidRPr="002472E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D4B8B" w:rsidRDefault="00FD4B8B" w:rsidP="00FB035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D4B8B" w:rsidRPr="002472E7" w:rsidRDefault="00FD4B8B" w:rsidP="00FB035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Daugiau informacijos apie projektą:</w:t>
      </w:r>
      <w:r w:rsidR="001D5919" w:rsidRPr="001D5919">
        <w:t xml:space="preserve"> </w:t>
      </w:r>
      <w:hyperlink r:id="rId11" w:history="1">
        <w:r w:rsidR="001D5919" w:rsidRPr="001D5919">
          <w:rPr>
            <w:rFonts w:ascii="Times New Roman" w:hAnsi="Times New Roman" w:cs="Times New Roman"/>
            <w:color w:val="auto"/>
            <w:sz w:val="24"/>
            <w:szCs w:val="24"/>
          </w:rPr>
          <w:t>https://kitm.lt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sectPr w:rsidR="00FD4B8B" w:rsidRPr="002472E7">
      <w:headerReference w:type="default" r:id="rId12"/>
      <w:footerReference w:type="default" r:id="rId13"/>
      <w:pgSz w:w="11906" w:h="16838"/>
      <w:pgMar w:top="1134" w:right="1134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91F" w:rsidRDefault="002E791F">
      <w:r>
        <w:separator/>
      </w:r>
    </w:p>
  </w:endnote>
  <w:endnote w:type="continuationSeparator" w:id="0">
    <w:p w:rsidR="002E791F" w:rsidRDefault="002E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DBD" w:rsidRDefault="00A46DB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91F" w:rsidRDefault="002E791F">
      <w:r>
        <w:separator/>
      </w:r>
    </w:p>
  </w:footnote>
  <w:footnote w:type="continuationSeparator" w:id="0">
    <w:p w:rsidR="002E791F" w:rsidRDefault="002E7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DBD" w:rsidRDefault="00A46DB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25554"/>
    <w:multiLevelType w:val="hybridMultilevel"/>
    <w:tmpl w:val="5AE468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236C1"/>
    <w:multiLevelType w:val="hybridMultilevel"/>
    <w:tmpl w:val="AB16FB2A"/>
    <w:lvl w:ilvl="0" w:tplc="0427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BD"/>
    <w:rsid w:val="00062DC5"/>
    <w:rsid w:val="000C0E2B"/>
    <w:rsid w:val="000F40BF"/>
    <w:rsid w:val="001318CC"/>
    <w:rsid w:val="0015643C"/>
    <w:rsid w:val="001D39C9"/>
    <w:rsid w:val="001D4232"/>
    <w:rsid w:val="001D5919"/>
    <w:rsid w:val="001F6970"/>
    <w:rsid w:val="002472E7"/>
    <w:rsid w:val="002D1B29"/>
    <w:rsid w:val="002E791F"/>
    <w:rsid w:val="003813F3"/>
    <w:rsid w:val="00475384"/>
    <w:rsid w:val="005D00C7"/>
    <w:rsid w:val="006A090D"/>
    <w:rsid w:val="007106DC"/>
    <w:rsid w:val="00776E6B"/>
    <w:rsid w:val="007D6D51"/>
    <w:rsid w:val="007F7BD8"/>
    <w:rsid w:val="00841C8B"/>
    <w:rsid w:val="008518E7"/>
    <w:rsid w:val="00885766"/>
    <w:rsid w:val="00A05C74"/>
    <w:rsid w:val="00A374BE"/>
    <w:rsid w:val="00A46DBD"/>
    <w:rsid w:val="00AC6E58"/>
    <w:rsid w:val="00B1058B"/>
    <w:rsid w:val="00B11FD2"/>
    <w:rsid w:val="00B17786"/>
    <w:rsid w:val="00B600CF"/>
    <w:rsid w:val="00B87357"/>
    <w:rsid w:val="00BA6FA9"/>
    <w:rsid w:val="00C35B7C"/>
    <w:rsid w:val="00CD53C6"/>
    <w:rsid w:val="00DA5F91"/>
    <w:rsid w:val="00E404C3"/>
    <w:rsid w:val="00E95A25"/>
    <w:rsid w:val="00F14F4C"/>
    <w:rsid w:val="00FB0352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1D55"/>
  <w15:docId w15:val="{3A872280-0566-4741-A95B-F6A624AD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Pr>
      <w:sz w:val="24"/>
      <w:szCs w:val="24"/>
      <w:lang w:val="en-US" w:eastAsia="en-US"/>
    </w:rPr>
  </w:style>
  <w:style w:type="paragraph" w:styleId="Antrat1">
    <w:name w:val="heading 1"/>
    <w:basedOn w:val="prastasis"/>
    <w:link w:val="Antrat1Diagrama"/>
    <w:uiPriority w:val="9"/>
    <w:qFormat/>
    <w:rsid w:val="00FD4B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b/>
      <w:bCs/>
      <w:color w:val="00CBFF"/>
    </w:rPr>
  </w:style>
  <w:style w:type="character" w:customStyle="1" w:styleId="Hyperlink1">
    <w:name w:val="Hyperlink.1"/>
    <w:basedOn w:val="None"/>
    <w:rPr>
      <w:b/>
      <w:bCs/>
      <w:color w:val="1E72B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D4B8B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D4B8B"/>
    <w:rPr>
      <w:color w:val="FF00FF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1D39C9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B873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B873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rdius.eu/en/courses/teaching-differently----creative-strategies-for-engaging-classe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tc-international.eu/course/game-based-learning-and-gamificatio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itm.lt/node/54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rma.siaulyte@kitm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rdius.eu/en/courses/teaching-differently---ict-in-the-classroom/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3066</Words>
  <Characters>1748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4</vt:i4>
      </vt:variant>
    </vt:vector>
  </HeadingPairs>
  <TitlesOfParts>
    <vt:vector size="5" baseType="lpstr">
      <vt:lpstr/>
      <vt:lpstr>Innovative Approaches to Teaching, liepos 13 – 17d., Praha (Čekija), nuoroda: ht</vt:lpstr>
      <vt:lpstr>Education for Sustainability: Designing Tomorrow, liepos 13 – 17d., Praha (Čekij</vt:lpstr>
      <vt:lpstr>Game-Based Learning and Gamification, liepos 20 – 24d., Praha (Čekija), nuoroda:</vt:lpstr>
      <vt:lpstr>Special Educational Needs (SEN): Understanding Neurodiversity, rugpjūčio 10 - 14</vt:lpstr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25-1</dc:creator>
  <cp:keywords/>
  <dc:description/>
  <cp:lastModifiedBy>Irma Šiaulytė</cp:lastModifiedBy>
  <cp:revision>6</cp:revision>
  <dcterms:created xsi:type="dcterms:W3CDTF">2026-06-05T08:33:00Z</dcterms:created>
  <dcterms:modified xsi:type="dcterms:W3CDTF">2026-06-08T10:31:00Z</dcterms:modified>
</cp:coreProperties>
</file>