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5EA09" w14:textId="1D98FC3C" w:rsidR="009A01E1" w:rsidRDefault="006D7C0B" w:rsidP="006D438D">
      <w:pPr>
        <w:jc w:val="center"/>
        <w:rPr>
          <w:rFonts w:ascii="Times New Roman" w:hAnsi="Times New Roman" w:cs="Times New Roman"/>
          <w:b/>
          <w:bCs/>
        </w:rPr>
      </w:pPr>
      <w:r w:rsidRPr="006D7C0B">
        <w:rPr>
          <w:rFonts w:ascii="Times New Roman" w:hAnsi="Times New Roman" w:cs="Times New Roman"/>
          <w:b/>
          <w:bCs/>
        </w:rPr>
        <w:t>KAUNO INFORMACINIŲ TECHNOLOGIJŲ MOKYKLOS MOKINIŲ, KURIE MOKOSI PAGAL FORMALIOJO PROFESINIO MOKYMO PROGRAMAS  AR JŲ MODULIUS SIEKDAMI ĮGYTI PIRMĄJĄ KVALIFIKACIJĄ, STIPENDIJŲ MOKĖJIMO IR KITOS MATERIALINĖS PARAMOS TEIKIMO TVARKOS APRAŠAS</w:t>
      </w:r>
    </w:p>
    <w:p w14:paraId="0570E997" w14:textId="77777777" w:rsidR="006D7C0B" w:rsidRDefault="006D7C0B" w:rsidP="006D438D">
      <w:pPr>
        <w:jc w:val="center"/>
        <w:rPr>
          <w:rFonts w:ascii="Times New Roman" w:hAnsi="Times New Roman" w:cs="Times New Roman"/>
          <w:b/>
          <w:bCs/>
        </w:rPr>
      </w:pPr>
    </w:p>
    <w:p w14:paraId="78D41726" w14:textId="17CB3D25" w:rsidR="009A01E1" w:rsidRDefault="009A01E1" w:rsidP="006D438D">
      <w:pPr>
        <w:pStyle w:val="Sraopastraipa"/>
        <w:numPr>
          <w:ilvl w:val="0"/>
          <w:numId w:val="1"/>
        </w:numPr>
        <w:ind w:left="426" w:hanging="66"/>
        <w:jc w:val="center"/>
        <w:rPr>
          <w:rFonts w:ascii="Times New Roman" w:hAnsi="Times New Roman" w:cs="Times New Roman"/>
          <w:b/>
          <w:bCs/>
        </w:rPr>
      </w:pPr>
      <w:r>
        <w:rPr>
          <w:rFonts w:ascii="Times New Roman" w:hAnsi="Times New Roman" w:cs="Times New Roman"/>
          <w:b/>
          <w:bCs/>
        </w:rPr>
        <w:t>BENDROSIOS NUOSTATOS</w:t>
      </w:r>
    </w:p>
    <w:p w14:paraId="7D922BD2" w14:textId="3AEB4113" w:rsidR="009A01E1" w:rsidRDefault="009A01E1" w:rsidP="006D438D">
      <w:pPr>
        <w:pStyle w:val="Sraopastraipa"/>
        <w:ind w:left="426" w:firstLine="0"/>
        <w:jc w:val="center"/>
        <w:rPr>
          <w:rFonts w:ascii="Times New Roman" w:hAnsi="Times New Roman" w:cs="Times New Roman"/>
          <w:b/>
          <w:bCs/>
        </w:rPr>
      </w:pPr>
    </w:p>
    <w:p w14:paraId="615D20BF" w14:textId="6C784800" w:rsidR="009A01E1" w:rsidRPr="009A01E1" w:rsidRDefault="009A01E1" w:rsidP="006D438D">
      <w:pPr>
        <w:pStyle w:val="Sraopastraipa"/>
        <w:numPr>
          <w:ilvl w:val="0"/>
          <w:numId w:val="6"/>
        </w:numPr>
        <w:tabs>
          <w:tab w:val="left" w:pos="1134"/>
        </w:tabs>
        <w:ind w:left="0" w:firstLine="851"/>
        <w:rPr>
          <w:rFonts w:ascii="Times New Roman" w:hAnsi="Times New Roman" w:cs="Times New Roman"/>
          <w:color w:val="000000" w:themeColor="text1"/>
        </w:rPr>
      </w:pPr>
      <w:r w:rsidRPr="009A01E1">
        <w:rPr>
          <w:rFonts w:ascii="Times New Roman" w:hAnsi="Times New Roman" w:cs="Times New Roman"/>
          <w:color w:val="000000" w:themeColor="text1"/>
        </w:rPr>
        <w:t>M</w:t>
      </w:r>
      <w:r w:rsidRPr="009A01E1">
        <w:rPr>
          <w:rFonts w:ascii="Times New Roman" w:hAnsi="Times New Roman" w:cs="Times New Roman"/>
        </w:rPr>
        <w:t xml:space="preserve">okinių, kurie Kauno informacinių technologijų mokykloje mokosi valstybės finansuojamose vietose pagal formaliojo profesinio mokymo </w:t>
      </w:r>
      <w:r w:rsidRPr="009A01E1">
        <w:rPr>
          <w:rFonts w:ascii="Times New Roman" w:hAnsi="Times New Roman" w:cs="Times New Roman"/>
          <w:color w:val="000000" w:themeColor="text1"/>
        </w:rPr>
        <w:t>programas ar jų modulius, siekdami įgyti pirmąją kvalifikaciją, stipendijų mokėjimo ir kitos materialinės paramos teikimo tvarkos aprašas (toliau – Aprašas) nustato mokymosi stipendijai, socialinei stipendijai (toliau kartu – stipendijos) ir kitai materialinei paramai skiriamų valstybės biudžeto lėšų apskaičiavimo, stipendijų ir kitos materialinės paramos skyrimo, mokėjimo ir mokėjimo nutraukimo mokiniams, kurie mokosi pagal formaliojo profesinio mokymo programas ar jų modulius (toliau kartu – Programa), siekdami įgyti pirmąją kvalifikaciją, tvarką, stipendijų ir kitos materialinės paramos dydžius.</w:t>
      </w:r>
    </w:p>
    <w:p w14:paraId="7A0AFE48" w14:textId="77777777" w:rsidR="009A01E1" w:rsidRPr="009A01E1" w:rsidRDefault="009A01E1" w:rsidP="006D438D">
      <w:pPr>
        <w:pStyle w:val="Sraopastraipa"/>
        <w:numPr>
          <w:ilvl w:val="0"/>
          <w:numId w:val="6"/>
        </w:numPr>
        <w:tabs>
          <w:tab w:val="left" w:pos="851"/>
          <w:tab w:val="left" w:pos="1134"/>
        </w:tabs>
        <w:ind w:left="0" w:firstLine="851"/>
        <w:jc w:val="both"/>
        <w:rPr>
          <w:rFonts w:ascii="Times New Roman" w:hAnsi="Times New Roman" w:cs="Times New Roman"/>
          <w:color w:val="000000" w:themeColor="text1"/>
        </w:rPr>
      </w:pPr>
      <w:r w:rsidRPr="009A01E1">
        <w:rPr>
          <w:rFonts w:ascii="Times New Roman" w:hAnsi="Times New Roman" w:cs="Times New Roman"/>
          <w:color w:val="000000" w:themeColor="text1"/>
        </w:rPr>
        <w:t>Aprašas parengtas pagal Lietuvos Respublikos Vyriausybės 2023 m. spalio 18 d. Lietuvos Respublikos Vyriausybės nutarimu Nr. 796 (Nauja redakcija nuo 2024-01-01 ) „Mokinių, kurie mokosi pagal formaliojo profesinio mokymo programas ar jų modulius, siekdami įgyti pirmąją kvalifikaciją, stipendijų mokėjimo ir kitos materialinės paramos teikimo tvarkos aprašas“.</w:t>
      </w:r>
    </w:p>
    <w:p w14:paraId="0B802EFD" w14:textId="4F68D804" w:rsidR="009A01E1" w:rsidRPr="009A01E1" w:rsidRDefault="009A01E1" w:rsidP="006D438D">
      <w:pPr>
        <w:pStyle w:val="Sraopastraipa"/>
        <w:numPr>
          <w:ilvl w:val="0"/>
          <w:numId w:val="6"/>
        </w:numPr>
        <w:tabs>
          <w:tab w:val="left" w:pos="1134"/>
        </w:tabs>
        <w:ind w:left="0" w:firstLine="851"/>
        <w:rPr>
          <w:rFonts w:ascii="Times New Roman" w:hAnsi="Times New Roman" w:cs="Times New Roman"/>
          <w:color w:val="000000" w:themeColor="text1"/>
        </w:rPr>
      </w:pPr>
      <w:r w:rsidRPr="009A01E1">
        <w:rPr>
          <w:rFonts w:ascii="Times New Roman" w:hAnsi="Times New Roman" w:cs="Times New Roman"/>
          <w:bCs/>
          <w:color w:val="000000" w:themeColor="text1"/>
        </w:rPr>
        <w:t xml:space="preserve">Pagal Aprašą skiriamų stipendijų ir kitos materialinės paramos tikslas yra skatinti </w:t>
      </w:r>
      <w:r w:rsidRPr="009A01E1">
        <w:rPr>
          <w:rFonts w:ascii="Times New Roman" w:hAnsi="Times New Roman" w:cs="Times New Roman"/>
          <w:color w:val="000000" w:themeColor="text1"/>
        </w:rPr>
        <w:t>mokinius, kurie mokosi pagal Programas, siekdami įgyti pirmąją kvalifikaciją,</w:t>
      </w:r>
      <w:r w:rsidRPr="009A01E1">
        <w:rPr>
          <w:rFonts w:ascii="Times New Roman" w:hAnsi="Times New Roman" w:cs="Times New Roman"/>
          <w:bCs/>
          <w:color w:val="000000" w:themeColor="text1"/>
        </w:rPr>
        <w:t xml:space="preserve"> už jų </w:t>
      </w:r>
      <w:r w:rsidRPr="009A01E1">
        <w:rPr>
          <w:rFonts w:ascii="Times New Roman" w:hAnsi="Times New Roman" w:cs="Times New Roman"/>
          <w:color w:val="000000" w:themeColor="text1"/>
        </w:rPr>
        <w:t>mokymosi pažangą ir geriausius mokymosi pasiekimus, už dalyvavimą įvairiose</w:t>
      </w:r>
      <w:r>
        <w:rPr>
          <w:rFonts w:ascii="Times New Roman" w:hAnsi="Times New Roman" w:cs="Times New Roman"/>
          <w:color w:val="000000" w:themeColor="text1"/>
        </w:rPr>
        <w:t xml:space="preserve"> Kauno informacinių technologijų mokyklos</w:t>
      </w:r>
      <w:r w:rsidRPr="009A01E1">
        <w:rPr>
          <w:rFonts w:ascii="Times New Roman" w:hAnsi="Times New Roman" w:cs="Times New Roman"/>
          <w:color w:val="000000" w:themeColor="text1"/>
        </w:rPr>
        <w:t xml:space="preserve"> veiklose, profesinio meistriškumo konkursuose, dalykinėse olimpiadose bei konkursuose, </w:t>
      </w:r>
      <w:r w:rsidRPr="009A01E1">
        <w:rPr>
          <w:rFonts w:ascii="Times New Roman" w:hAnsi="Times New Roman" w:cs="Times New Roman"/>
          <w:bCs/>
          <w:color w:val="000000" w:themeColor="text1"/>
        </w:rPr>
        <w:t>didinti profesinio mokymo prieinamumą ir gerinti mokymosi sąlygas mokiniams, pablogėjus jų socialinei ir materialinei padėčiai, mokiniams, turintiems specialiųjų ugdymosi poreikių.</w:t>
      </w:r>
    </w:p>
    <w:p w14:paraId="33A82550" w14:textId="1B3797BE" w:rsidR="00B02FE5" w:rsidRPr="00F510C5" w:rsidRDefault="009A01E1" w:rsidP="006D438D">
      <w:pPr>
        <w:pStyle w:val="Sraopastraipa"/>
        <w:numPr>
          <w:ilvl w:val="0"/>
          <w:numId w:val="6"/>
        </w:numPr>
        <w:tabs>
          <w:tab w:val="left" w:pos="1134"/>
        </w:tabs>
        <w:ind w:left="0" w:firstLine="851"/>
        <w:rPr>
          <w:rFonts w:ascii="Times New Roman" w:hAnsi="Times New Roman" w:cs="Times New Roman"/>
          <w:color w:val="000000" w:themeColor="text1"/>
        </w:rPr>
      </w:pPr>
      <w:r w:rsidRPr="009A01E1">
        <w:rPr>
          <w:rFonts w:ascii="Times New Roman" w:hAnsi="Times New Roman" w:cs="Times New Roman"/>
          <w:color w:val="000000" w:themeColor="text1"/>
        </w:rPr>
        <w:t>Apraše vartojamos sąvokos atitinka Lietuvos Respublikos švietimo įstatyme, Lietuvos Respublikos profesinio mokymo įstatyme vartojamas sąvokas.</w:t>
      </w:r>
    </w:p>
    <w:p w14:paraId="74153480" w14:textId="77777777" w:rsidR="009A01E1" w:rsidRPr="009A01E1" w:rsidRDefault="009A01E1" w:rsidP="006D438D">
      <w:pPr>
        <w:rPr>
          <w:rFonts w:ascii="Times New Roman" w:hAnsi="Times New Roman" w:cs="Times New Roman"/>
          <w:b/>
          <w:bCs/>
          <w:color w:val="000000" w:themeColor="text1"/>
        </w:rPr>
      </w:pPr>
    </w:p>
    <w:p w14:paraId="01596295" w14:textId="5C613416" w:rsidR="008A0316" w:rsidRPr="00F510C5" w:rsidRDefault="008A0316" w:rsidP="006D438D">
      <w:pPr>
        <w:pStyle w:val="Sraopastraipa"/>
        <w:numPr>
          <w:ilvl w:val="0"/>
          <w:numId w:val="1"/>
        </w:numPr>
        <w:tabs>
          <w:tab w:val="left" w:pos="142"/>
        </w:tabs>
        <w:ind w:left="426"/>
        <w:jc w:val="center"/>
        <w:rPr>
          <w:rFonts w:ascii="Times New Roman" w:hAnsi="Times New Roman" w:cs="Times New Roman"/>
          <w:b/>
          <w:bCs/>
          <w:color w:val="000000" w:themeColor="text1"/>
        </w:rPr>
      </w:pPr>
      <w:r>
        <w:rPr>
          <w:rFonts w:ascii="Times New Roman" w:hAnsi="Times New Roman" w:cs="Times New Roman"/>
          <w:b/>
          <w:bCs/>
          <w:color w:val="000000" w:themeColor="text1"/>
        </w:rPr>
        <w:t>STIPENDIJŲ SKYRIMO, KITOS MATERIALINĖS PARAMOS TEIKIMO SĄLYGOS IR DYDŽIAI, LĖŠŲ STIPENDIJOMS IR KITAI MATERIALINEI PARAMAI APSKAIČIAVIMAS</w:t>
      </w:r>
    </w:p>
    <w:p w14:paraId="4B0AFFD5" w14:textId="77777777" w:rsidR="001B0512" w:rsidRDefault="001B0512" w:rsidP="006D438D">
      <w:pPr>
        <w:jc w:val="center"/>
        <w:rPr>
          <w:rFonts w:ascii="Times New Roman" w:hAnsi="Times New Roman" w:cs="Times New Roman"/>
          <w:b/>
          <w:bCs/>
          <w:color w:val="000000" w:themeColor="text1"/>
        </w:rPr>
      </w:pPr>
    </w:p>
    <w:p w14:paraId="1A45C4F7" w14:textId="1701ED3F" w:rsidR="008A0316" w:rsidRDefault="008A0316" w:rsidP="006D438D">
      <w:pPr>
        <w:pStyle w:val="Sraopastraipa"/>
        <w:numPr>
          <w:ilvl w:val="0"/>
          <w:numId w:val="6"/>
        </w:numPr>
        <w:tabs>
          <w:tab w:val="left" w:pos="851"/>
          <w:tab w:val="left" w:pos="1134"/>
        </w:tabs>
        <w:ind w:left="0" w:firstLine="851"/>
        <w:rPr>
          <w:rFonts w:ascii="Times New Roman" w:hAnsi="Times New Roman" w:cs="Times New Roman"/>
          <w:color w:val="000000" w:themeColor="text1"/>
        </w:rPr>
      </w:pPr>
      <w:r w:rsidRPr="008A0316">
        <w:rPr>
          <w:rFonts w:ascii="Times New Roman" w:hAnsi="Times New Roman" w:cs="Times New Roman"/>
          <w:color w:val="000000" w:themeColor="text1"/>
        </w:rPr>
        <w:t>Lėšos stipendijoms ir kitai materialinei paramai skaičiuojamos taip: 70 procentų mokinių, besimokančių pagal Programas, skaičiuojama po 0,76 bazinės socialinės išmokos dydžio mokėjimą per mėnesį.</w:t>
      </w:r>
    </w:p>
    <w:p w14:paraId="7481E74B" w14:textId="11E07847" w:rsidR="008A0316" w:rsidRDefault="008A0316" w:rsidP="006D438D">
      <w:pPr>
        <w:pStyle w:val="Sraopastraipa"/>
        <w:numPr>
          <w:ilvl w:val="0"/>
          <w:numId w:val="6"/>
        </w:numPr>
        <w:tabs>
          <w:tab w:val="left" w:pos="1134"/>
        </w:tabs>
        <w:ind w:left="0" w:firstLine="851"/>
        <w:rPr>
          <w:rFonts w:ascii="Times New Roman" w:hAnsi="Times New Roman" w:cs="Times New Roman"/>
          <w:color w:val="000000" w:themeColor="text1"/>
        </w:rPr>
      </w:pPr>
      <w:r w:rsidRPr="008A0316">
        <w:rPr>
          <w:rFonts w:ascii="Times New Roman" w:hAnsi="Times New Roman" w:cs="Times New Roman"/>
          <w:color w:val="000000" w:themeColor="text1"/>
        </w:rPr>
        <w:t>Stipendija skiriama mokiniams, kurie mokosi pagal formaliojo profesinio mokymo programas siekdamas įgyti pirmąją kvalifikaciją</w:t>
      </w:r>
      <w:r w:rsidR="00B80A02">
        <w:rPr>
          <w:rFonts w:ascii="Times New Roman" w:hAnsi="Times New Roman" w:cs="Times New Roman"/>
          <w:color w:val="000000" w:themeColor="text1"/>
        </w:rPr>
        <w:t>.</w:t>
      </w:r>
    </w:p>
    <w:p w14:paraId="04C04B57" w14:textId="18636C3B" w:rsidR="00B80A02" w:rsidRPr="00FD37DC" w:rsidRDefault="00B80A02" w:rsidP="006D438D">
      <w:pPr>
        <w:pStyle w:val="Sraopastraipa"/>
        <w:numPr>
          <w:ilvl w:val="0"/>
          <w:numId w:val="6"/>
        </w:numPr>
        <w:tabs>
          <w:tab w:val="left" w:pos="1134"/>
        </w:tabs>
        <w:ind w:left="0" w:firstLine="851"/>
        <w:rPr>
          <w:rFonts w:ascii="Times New Roman" w:hAnsi="Times New Roman" w:cs="Times New Roman"/>
        </w:rPr>
      </w:pPr>
      <w:r w:rsidRPr="00FD37DC">
        <w:rPr>
          <w:rFonts w:ascii="Times New Roman" w:hAnsi="Times New Roman" w:cs="Times New Roman"/>
        </w:rPr>
        <w:t>Pirmiausia paskirstomos lėšos mokymosi stipendijoms už mokymosi pažangą ir mokymosi pasiekimus, likusios lėšos skiriamos socialinėms stipendijoms, materialinei paramai, mokymosi stipendijoms už dalyvavimą veiklose.</w:t>
      </w:r>
    </w:p>
    <w:p w14:paraId="0244281B" w14:textId="274D99E5" w:rsidR="00B80A02" w:rsidRPr="00B80A02" w:rsidRDefault="00B80A02" w:rsidP="006D438D">
      <w:pPr>
        <w:pStyle w:val="Sraopastraipa"/>
        <w:numPr>
          <w:ilvl w:val="0"/>
          <w:numId w:val="6"/>
        </w:numPr>
        <w:ind w:left="1134" w:hanging="283"/>
        <w:rPr>
          <w:rFonts w:ascii="Times New Roman" w:hAnsi="Times New Roman" w:cs="Times New Roman"/>
        </w:rPr>
      </w:pPr>
      <w:r w:rsidRPr="00F506CA">
        <w:rPr>
          <w:rFonts w:ascii="Times New Roman" w:hAnsi="Times New Roman" w:cs="Times New Roman"/>
          <w:b/>
          <w:bCs/>
        </w:rPr>
        <w:t>Mokymosi stipendija gali būti skiriama</w:t>
      </w:r>
      <w:r w:rsidRPr="00B80A02">
        <w:rPr>
          <w:rFonts w:ascii="Times New Roman" w:hAnsi="Times New Roman" w:cs="Times New Roman"/>
        </w:rPr>
        <w:t>:</w:t>
      </w:r>
    </w:p>
    <w:p w14:paraId="451C3981" w14:textId="5215DBAD" w:rsidR="00B80A02" w:rsidRPr="00FD37DC" w:rsidRDefault="00B80A02" w:rsidP="000C4998">
      <w:pPr>
        <w:pStyle w:val="Sraopastraipa"/>
        <w:numPr>
          <w:ilvl w:val="1"/>
          <w:numId w:val="6"/>
        </w:numPr>
        <w:tabs>
          <w:tab w:val="left" w:pos="1418"/>
        </w:tabs>
        <w:ind w:left="0" w:firstLine="993"/>
        <w:rPr>
          <w:rFonts w:ascii="Times New Roman" w:hAnsi="Times New Roman" w:cs="Times New Roman"/>
        </w:rPr>
      </w:pPr>
      <w:r w:rsidRPr="00FD37DC">
        <w:rPr>
          <w:rFonts w:ascii="Times New Roman" w:hAnsi="Times New Roman" w:cs="Times New Roman"/>
        </w:rPr>
        <w:t xml:space="preserve">už mokymosi pažangą ir mokymosi pasiekimus (skiriama </w:t>
      </w:r>
      <w:r w:rsidR="008076BD" w:rsidRPr="00FD37DC">
        <w:rPr>
          <w:rFonts w:ascii="Times New Roman" w:hAnsi="Times New Roman" w:cs="Times New Roman"/>
        </w:rPr>
        <w:t>mažiausia -</w:t>
      </w:r>
      <w:r w:rsidRPr="00FD37DC">
        <w:rPr>
          <w:rFonts w:ascii="Times New Roman" w:hAnsi="Times New Roman" w:cs="Times New Roman"/>
        </w:rPr>
        <w:t xml:space="preserve"> </w:t>
      </w:r>
      <w:r w:rsidR="008076BD" w:rsidRPr="00FD37DC">
        <w:rPr>
          <w:rFonts w:ascii="Times New Roman" w:hAnsi="Times New Roman" w:cs="Times New Roman"/>
        </w:rPr>
        <w:t>0,5</w:t>
      </w:r>
      <w:r w:rsidRPr="00FD37DC">
        <w:rPr>
          <w:rFonts w:ascii="Times New Roman" w:hAnsi="Times New Roman" w:cs="Times New Roman"/>
        </w:rPr>
        <w:t xml:space="preserve"> bazin</w:t>
      </w:r>
      <w:r w:rsidR="00681831">
        <w:rPr>
          <w:rFonts w:ascii="Times New Roman" w:hAnsi="Times New Roman" w:cs="Times New Roman"/>
        </w:rPr>
        <w:t>ės</w:t>
      </w:r>
      <w:r w:rsidRPr="00FD37DC">
        <w:rPr>
          <w:rFonts w:ascii="Times New Roman" w:hAnsi="Times New Roman" w:cs="Times New Roman"/>
        </w:rPr>
        <w:t xml:space="preserve"> socialin</w:t>
      </w:r>
      <w:r w:rsidR="00681831">
        <w:rPr>
          <w:rFonts w:ascii="Times New Roman" w:hAnsi="Times New Roman" w:cs="Times New Roman"/>
        </w:rPr>
        <w:t>ės</w:t>
      </w:r>
      <w:r w:rsidRPr="00FD37DC">
        <w:rPr>
          <w:rFonts w:ascii="Times New Roman" w:hAnsi="Times New Roman" w:cs="Times New Roman"/>
        </w:rPr>
        <w:t xml:space="preserve"> išmok</w:t>
      </w:r>
      <w:r w:rsidR="00681831">
        <w:rPr>
          <w:rFonts w:ascii="Times New Roman" w:hAnsi="Times New Roman" w:cs="Times New Roman"/>
        </w:rPr>
        <w:t>os</w:t>
      </w:r>
      <w:r w:rsidRPr="00FD37DC">
        <w:rPr>
          <w:rFonts w:ascii="Times New Roman" w:hAnsi="Times New Roman" w:cs="Times New Roman"/>
        </w:rPr>
        <w:t xml:space="preserve"> dydžio, </w:t>
      </w:r>
      <w:r w:rsidR="008076BD" w:rsidRPr="00FD37DC">
        <w:rPr>
          <w:rFonts w:ascii="Times New Roman" w:hAnsi="Times New Roman" w:cs="Times New Roman"/>
        </w:rPr>
        <w:t>didžiausia</w:t>
      </w:r>
      <w:r w:rsidRPr="00FD37DC">
        <w:rPr>
          <w:rFonts w:ascii="Times New Roman" w:hAnsi="Times New Roman" w:cs="Times New Roman"/>
        </w:rPr>
        <w:t xml:space="preserve"> – </w:t>
      </w:r>
      <w:r w:rsidR="008076BD" w:rsidRPr="00FD37DC">
        <w:rPr>
          <w:rFonts w:ascii="Times New Roman" w:hAnsi="Times New Roman" w:cs="Times New Roman"/>
        </w:rPr>
        <w:t>3</w:t>
      </w:r>
      <w:r w:rsidRPr="00FD37DC">
        <w:rPr>
          <w:rFonts w:ascii="Times New Roman" w:hAnsi="Times New Roman" w:cs="Times New Roman"/>
        </w:rPr>
        <w:t xml:space="preserve"> bazinių socialinių išmokų dydžio);</w:t>
      </w:r>
    </w:p>
    <w:p w14:paraId="464A9ADE" w14:textId="1AA6FFF4" w:rsidR="007260ED" w:rsidRPr="00CD337B" w:rsidRDefault="00571E7F" w:rsidP="007260ED">
      <w:pPr>
        <w:pStyle w:val="Sraopastraipa"/>
        <w:numPr>
          <w:ilvl w:val="1"/>
          <w:numId w:val="6"/>
        </w:numPr>
        <w:tabs>
          <w:tab w:val="left" w:pos="1418"/>
        </w:tabs>
        <w:ind w:left="0" w:firstLine="993"/>
        <w:rPr>
          <w:rFonts w:ascii="Times New Roman" w:hAnsi="Times New Roman" w:cs="Times New Roman"/>
        </w:rPr>
      </w:pPr>
      <w:r w:rsidRPr="00FD37DC">
        <w:rPr>
          <w:rFonts w:ascii="Times New Roman" w:hAnsi="Times New Roman" w:cs="Times New Roman"/>
        </w:rPr>
        <w:t xml:space="preserve">už dalyvavimą </w:t>
      </w:r>
      <w:r w:rsidR="00F506CA" w:rsidRPr="00FD37DC">
        <w:rPr>
          <w:rFonts w:ascii="Times New Roman" w:hAnsi="Times New Roman" w:cs="Times New Roman"/>
        </w:rPr>
        <w:t>Kauno i</w:t>
      </w:r>
      <w:r w:rsidRPr="00FD37DC">
        <w:rPr>
          <w:rFonts w:ascii="Times New Roman" w:hAnsi="Times New Roman" w:cs="Times New Roman"/>
        </w:rPr>
        <w:t>nformacinių technologijų mokyklos veiklose (</w:t>
      </w:r>
      <w:r w:rsidR="00F506CA" w:rsidRPr="00FD37DC">
        <w:rPr>
          <w:rFonts w:ascii="Times New Roman" w:hAnsi="Times New Roman" w:cs="Times New Roman"/>
        </w:rPr>
        <w:t xml:space="preserve">socialinėje-pilietinėje, </w:t>
      </w:r>
      <w:r w:rsidRPr="00FD37DC">
        <w:rPr>
          <w:rFonts w:ascii="Times New Roman" w:hAnsi="Times New Roman" w:cs="Times New Roman"/>
        </w:rPr>
        <w:t xml:space="preserve">savanoriškoje ir nevyriausybinių organizacijų, kultūrinėje, sportinėje, teikėjo savivaldos, profesinio informavimo, prisidedant prie profesinio mokymo populiarinimo), profesinio meistriškumo </w:t>
      </w:r>
      <w:r w:rsidRPr="00FD37DC">
        <w:rPr>
          <w:rFonts w:ascii="Times New Roman" w:hAnsi="Times New Roman" w:cs="Times New Roman"/>
        </w:rPr>
        <w:lastRenderedPageBreak/>
        <w:t>konkursuose, dalykinėse olimpiadose bei konkursuose (</w:t>
      </w:r>
      <w:r w:rsidR="00F506CA" w:rsidRPr="00FD37DC">
        <w:rPr>
          <w:rFonts w:ascii="Times New Roman" w:hAnsi="Times New Roman" w:cs="Times New Roman"/>
        </w:rPr>
        <w:t>skiriama mažiausia – 0,5 bazin</w:t>
      </w:r>
      <w:r w:rsidR="00681831">
        <w:rPr>
          <w:rFonts w:ascii="Times New Roman" w:hAnsi="Times New Roman" w:cs="Times New Roman"/>
        </w:rPr>
        <w:t>ės</w:t>
      </w:r>
      <w:r w:rsidR="00F506CA" w:rsidRPr="00FD37DC">
        <w:rPr>
          <w:rFonts w:ascii="Times New Roman" w:hAnsi="Times New Roman" w:cs="Times New Roman"/>
        </w:rPr>
        <w:t xml:space="preserve"> socialin</w:t>
      </w:r>
      <w:r w:rsidR="00681831">
        <w:rPr>
          <w:rFonts w:ascii="Times New Roman" w:hAnsi="Times New Roman" w:cs="Times New Roman"/>
        </w:rPr>
        <w:t>ės</w:t>
      </w:r>
      <w:r w:rsidR="00F506CA" w:rsidRPr="00FD37DC">
        <w:rPr>
          <w:rFonts w:ascii="Times New Roman" w:hAnsi="Times New Roman" w:cs="Times New Roman"/>
        </w:rPr>
        <w:t xml:space="preserve"> išmok</w:t>
      </w:r>
      <w:r w:rsidR="00681831">
        <w:rPr>
          <w:rFonts w:ascii="Times New Roman" w:hAnsi="Times New Roman" w:cs="Times New Roman"/>
        </w:rPr>
        <w:t>os</w:t>
      </w:r>
      <w:r w:rsidR="00F506CA" w:rsidRPr="00FD37DC">
        <w:rPr>
          <w:rFonts w:ascii="Times New Roman" w:hAnsi="Times New Roman" w:cs="Times New Roman"/>
        </w:rPr>
        <w:t xml:space="preserve"> dydžio, didžiausia 5 bazinių socialinių išmokų dydžio mokymosi stipendija</w:t>
      </w:r>
      <w:r w:rsidRPr="00FD37DC">
        <w:rPr>
          <w:rFonts w:ascii="Times New Roman" w:hAnsi="Times New Roman" w:cs="Times New Roman"/>
        </w:rPr>
        <w:t>)</w:t>
      </w:r>
      <w:r w:rsidR="00F506CA" w:rsidRPr="00FD37DC">
        <w:rPr>
          <w:rFonts w:ascii="Times New Roman" w:hAnsi="Times New Roman" w:cs="Times New Roman"/>
        </w:rPr>
        <w:t>.</w:t>
      </w:r>
    </w:p>
    <w:p w14:paraId="020F860B" w14:textId="0D919FFA" w:rsidR="00F252BA" w:rsidRPr="00B02FE5" w:rsidRDefault="00F252BA" w:rsidP="006D438D">
      <w:pPr>
        <w:pStyle w:val="Sraopastraipa"/>
        <w:numPr>
          <w:ilvl w:val="0"/>
          <w:numId w:val="6"/>
        </w:numPr>
        <w:tabs>
          <w:tab w:val="left" w:pos="1134"/>
        </w:tabs>
        <w:ind w:left="567" w:firstLine="284"/>
        <w:rPr>
          <w:rFonts w:ascii="Times New Roman" w:hAnsi="Times New Roman" w:cs="Times New Roman"/>
          <w:color w:val="EE0000"/>
        </w:rPr>
      </w:pPr>
      <w:r w:rsidRPr="00B02FE5">
        <w:rPr>
          <w:rFonts w:ascii="Times New Roman" w:hAnsi="Times New Roman" w:cs="Times New Roman"/>
          <w:b/>
          <w:bCs/>
        </w:rPr>
        <w:t>Socialinė stipendija skiriama</w:t>
      </w:r>
      <w:r w:rsidRPr="00B02FE5">
        <w:rPr>
          <w:rFonts w:ascii="Times New Roman" w:hAnsi="Times New Roman" w:cs="Times New Roman"/>
        </w:rPr>
        <w:t>:</w:t>
      </w:r>
    </w:p>
    <w:p w14:paraId="1A055E8C" w14:textId="54D30BEF" w:rsidR="00F252BA" w:rsidRPr="00F252BA" w:rsidRDefault="00F252BA" w:rsidP="006D438D">
      <w:pPr>
        <w:pStyle w:val="Sraopastraipa"/>
        <w:tabs>
          <w:tab w:val="left" w:pos="1134"/>
        </w:tabs>
        <w:ind w:left="0" w:firstLine="993"/>
        <w:rPr>
          <w:rFonts w:ascii="Times New Roman" w:hAnsi="Times New Roman" w:cs="Times New Roman"/>
        </w:rPr>
      </w:pPr>
      <w:r>
        <w:rPr>
          <w:rFonts w:ascii="Times New Roman" w:hAnsi="Times New Roman" w:cs="Times New Roman"/>
        </w:rPr>
        <w:t xml:space="preserve">9.1. </w:t>
      </w:r>
      <w:r w:rsidRPr="00F252BA">
        <w:rPr>
          <w:rFonts w:ascii="Times New Roman" w:hAnsi="Times New Roman" w:cs="Times New Roman"/>
        </w:rPr>
        <w:t>mokiniui, kuris yra vienas iš bendrai gyvenančių asmenų arba vienas gyvenantis asmuo, turintis teisę gauti arba gaunantis socialinę pašalpą pagal Lietuvos Respublikos piniginės socialinės paramos nepasiturintiems gyventojams įstatyme nurodytas sąlygas;</w:t>
      </w:r>
    </w:p>
    <w:p w14:paraId="62A6C64D" w14:textId="3B3F4BAD" w:rsidR="00F252BA" w:rsidRDefault="00F252BA" w:rsidP="006D438D">
      <w:pPr>
        <w:pStyle w:val="Sraopastraipa"/>
        <w:ind w:left="0" w:firstLine="993"/>
        <w:rPr>
          <w:rFonts w:ascii="Times New Roman" w:hAnsi="Times New Roman" w:cs="Times New Roman"/>
        </w:rPr>
      </w:pPr>
      <w:r>
        <w:rPr>
          <w:rFonts w:ascii="Times New Roman" w:hAnsi="Times New Roman" w:cs="Times New Roman"/>
        </w:rPr>
        <w:t xml:space="preserve">9.2. </w:t>
      </w:r>
      <w:r w:rsidRPr="00F252BA">
        <w:rPr>
          <w:rFonts w:ascii="Times New Roman" w:hAnsi="Times New Roman" w:cs="Times New Roman"/>
        </w:rPr>
        <w:t>mokiniui, esančiam iš šeimos, auginančios (globojančios, rūpinančios) tris ir daugiau vaikų iki 18 metų, arba mokiniui, kuris pats augina (globoja, rūpina) tris ir daugiau vaikų iki 18 metų;</w:t>
      </w:r>
    </w:p>
    <w:p w14:paraId="4FBFACC0" w14:textId="1EAD72DC" w:rsidR="00F252BA" w:rsidRDefault="00F252BA" w:rsidP="006D438D">
      <w:pPr>
        <w:pStyle w:val="Sraopastraipa"/>
        <w:ind w:left="0" w:firstLine="993"/>
        <w:rPr>
          <w:rFonts w:ascii="Times New Roman" w:hAnsi="Times New Roman" w:cs="Times New Roman"/>
        </w:rPr>
      </w:pPr>
      <w:r>
        <w:rPr>
          <w:rFonts w:ascii="Times New Roman" w:hAnsi="Times New Roman" w:cs="Times New Roman"/>
        </w:rPr>
        <w:t xml:space="preserve">9.3. </w:t>
      </w:r>
      <w:r w:rsidRPr="00F252BA">
        <w:rPr>
          <w:rFonts w:ascii="Times New Roman" w:hAnsi="Times New Roman" w:cs="Times New Roman"/>
        </w:rPr>
        <w:t>mokinio specialiesiems ugdymosi poreikiams dėl įgimtų ar įgytų sutrikimų tenkinti, išskyrus mokinius, kuriems pagal Lietuvos Respublikos profesinio mokymo įstatymo 38 straipsnio 2 dalį teisės aktų nustatyta tvarka yra skiriamas maitinimas ir kita materialinė parama.</w:t>
      </w:r>
    </w:p>
    <w:p w14:paraId="4A31D2AF" w14:textId="35F34FCB" w:rsidR="00F252BA" w:rsidRDefault="00F252BA" w:rsidP="006D438D">
      <w:pPr>
        <w:pStyle w:val="Sraopastraipa"/>
        <w:ind w:left="0" w:firstLine="993"/>
        <w:rPr>
          <w:rFonts w:ascii="Times New Roman" w:hAnsi="Times New Roman" w:cs="Times New Roman"/>
        </w:rPr>
      </w:pPr>
      <w:r>
        <w:rPr>
          <w:rFonts w:ascii="Times New Roman" w:hAnsi="Times New Roman" w:cs="Times New Roman"/>
        </w:rPr>
        <w:t xml:space="preserve">9.4. </w:t>
      </w:r>
      <w:r w:rsidRPr="00F252BA">
        <w:rPr>
          <w:rFonts w:ascii="Times New Roman" w:hAnsi="Times New Roman" w:cs="Times New Roman"/>
        </w:rPr>
        <w:t>mokiniui, neturinčiam teisės mokytis valstybės finansuojamoje vietoje.</w:t>
      </w:r>
    </w:p>
    <w:p w14:paraId="055D80F9" w14:textId="77777777" w:rsidR="00B02FE5" w:rsidRDefault="00B02FE5" w:rsidP="0050051D">
      <w:pPr>
        <w:pStyle w:val="Sraopastraipa"/>
        <w:numPr>
          <w:ilvl w:val="0"/>
          <w:numId w:val="6"/>
        </w:numPr>
        <w:ind w:left="1134" w:hanging="425"/>
        <w:rPr>
          <w:rFonts w:ascii="Times New Roman" w:hAnsi="Times New Roman" w:cs="Times New Roman"/>
        </w:rPr>
      </w:pPr>
      <w:r w:rsidRPr="00B02FE5">
        <w:rPr>
          <w:rFonts w:ascii="Times New Roman" w:hAnsi="Times New Roman" w:cs="Times New Roman"/>
          <w:b/>
          <w:bCs/>
        </w:rPr>
        <w:t>Kita materialinė parama teikiama mokiniui, kurio materialinė būklė tapo sunki</w:t>
      </w:r>
      <w:r w:rsidRPr="00B02FE5">
        <w:rPr>
          <w:rFonts w:ascii="Times New Roman" w:hAnsi="Times New Roman" w:cs="Times New Roman"/>
        </w:rPr>
        <w:t>:</w:t>
      </w:r>
    </w:p>
    <w:p w14:paraId="6B8349B9" w14:textId="49DE3391" w:rsidR="00C97ABF" w:rsidRDefault="00B02FE5" w:rsidP="006D438D">
      <w:pPr>
        <w:pStyle w:val="Sraopastraipa"/>
        <w:numPr>
          <w:ilvl w:val="1"/>
          <w:numId w:val="6"/>
        </w:numPr>
        <w:tabs>
          <w:tab w:val="left" w:pos="0"/>
          <w:tab w:val="left" w:pos="1418"/>
        </w:tabs>
        <w:ind w:left="0" w:firstLine="851"/>
        <w:rPr>
          <w:rFonts w:ascii="Times New Roman" w:hAnsi="Times New Roman" w:cs="Times New Roman"/>
        </w:rPr>
      </w:pPr>
      <w:r w:rsidRPr="00B02FE5">
        <w:rPr>
          <w:rFonts w:ascii="Times New Roman" w:hAnsi="Times New Roman" w:cs="Times New Roman"/>
        </w:rPr>
        <w:t xml:space="preserve">dėl stichinės nelaimės ar turto netekimo </w:t>
      </w:r>
      <w:r>
        <w:rPr>
          <w:rFonts w:ascii="Times New Roman" w:hAnsi="Times New Roman" w:cs="Times New Roman"/>
        </w:rPr>
        <w:t xml:space="preserve">- </w:t>
      </w:r>
      <w:r w:rsidRPr="00B02FE5">
        <w:rPr>
          <w:rFonts w:ascii="Times New Roman" w:hAnsi="Times New Roman" w:cs="Times New Roman"/>
        </w:rPr>
        <w:t xml:space="preserve">2 bazinių socialinių išmokų dydžio;  </w:t>
      </w:r>
    </w:p>
    <w:p w14:paraId="324B8C16" w14:textId="6A305B7B" w:rsidR="00B02FE5" w:rsidRDefault="00B02FE5" w:rsidP="006D438D">
      <w:pPr>
        <w:pStyle w:val="Sraopastraipa"/>
        <w:numPr>
          <w:ilvl w:val="1"/>
          <w:numId w:val="6"/>
        </w:numPr>
        <w:tabs>
          <w:tab w:val="left" w:pos="0"/>
          <w:tab w:val="left" w:pos="1418"/>
        </w:tabs>
        <w:ind w:left="0" w:firstLine="851"/>
        <w:rPr>
          <w:rFonts w:ascii="Times New Roman" w:hAnsi="Times New Roman" w:cs="Times New Roman"/>
        </w:rPr>
      </w:pPr>
      <w:r w:rsidRPr="00B02FE5">
        <w:rPr>
          <w:rFonts w:ascii="Times New Roman" w:hAnsi="Times New Roman" w:cs="Times New Roman"/>
        </w:rPr>
        <w:t>dėl jo paties ligos, artimųjų giminaičių, globėjų, rūpintojų, sutuoktinio, partnerio, sugyventinio, jo tėvų, vaikų (įvaikių), brolių (įbrolių) ir seserų (įseserių), taip pat išlaikytinių, kurių globėju ar rūpintoju įstatymų nustatyta tvarka yra paskirtas mokinys, ligos ar mirties – 3 bazinių socialinių išmokų dydžio.</w:t>
      </w:r>
    </w:p>
    <w:p w14:paraId="30834B9A" w14:textId="701E5600" w:rsidR="00B02FE5" w:rsidRDefault="00B02FE5" w:rsidP="006D438D">
      <w:pPr>
        <w:pStyle w:val="Sraopastraipa"/>
        <w:numPr>
          <w:ilvl w:val="0"/>
          <w:numId w:val="6"/>
        </w:numPr>
        <w:tabs>
          <w:tab w:val="left" w:pos="0"/>
          <w:tab w:val="left" w:pos="1134"/>
        </w:tabs>
        <w:ind w:left="0" w:firstLine="709"/>
        <w:rPr>
          <w:rFonts w:ascii="Times New Roman" w:hAnsi="Times New Roman" w:cs="Times New Roman"/>
        </w:rPr>
      </w:pPr>
      <w:r w:rsidRPr="00B02FE5">
        <w:rPr>
          <w:rFonts w:ascii="Times New Roman" w:hAnsi="Times New Roman" w:cs="Times New Roman"/>
        </w:rPr>
        <w:t>Stipendijas ir kitą materialinę paramą skiria Kauno informacinių technologijų mokyklos (toliau - Įstaiga) direktoriaus įsakymu sudaryta komisija (toliau – Komisija). Komisijos posėdžiai vyksta vadovaujantis Komisijos darbo reglamentu, tvirtinamu įstaigos direktoriaus įsakymu.</w:t>
      </w:r>
    </w:p>
    <w:p w14:paraId="188C4ECE" w14:textId="73CC50DD" w:rsidR="00DC7C57" w:rsidRPr="00FD37DC" w:rsidRDefault="00DC7C57" w:rsidP="006D438D">
      <w:pPr>
        <w:pStyle w:val="Sraopastraipa"/>
        <w:numPr>
          <w:ilvl w:val="0"/>
          <w:numId w:val="6"/>
        </w:numPr>
        <w:tabs>
          <w:tab w:val="left" w:pos="0"/>
          <w:tab w:val="left" w:pos="1134"/>
        </w:tabs>
        <w:ind w:left="0" w:firstLine="709"/>
        <w:rPr>
          <w:rFonts w:ascii="Times New Roman" w:hAnsi="Times New Roman" w:cs="Times New Roman"/>
        </w:rPr>
      </w:pPr>
      <w:r w:rsidRPr="00A93B37">
        <w:rPr>
          <w:rFonts w:ascii="Times New Roman" w:hAnsi="Times New Roman" w:cs="Times New Roman"/>
        </w:rPr>
        <w:t xml:space="preserve">Didžiausia mokiniui skiriama mokymosi stipendija už mokymosi pažangą ir mokymosi pasiekimus yra 2 bazinių socialinių išmokų dydžio, mažiausia – 0,5 bazinės socialinės išmokos dydžio. Už Aprašo 8.2 papunktyje numatytas veiklas didžiausia mokymosi stipendija yra </w:t>
      </w:r>
      <w:r w:rsidR="00681831" w:rsidRPr="00A93B37">
        <w:rPr>
          <w:rFonts w:ascii="Times New Roman" w:hAnsi="Times New Roman" w:cs="Times New Roman"/>
        </w:rPr>
        <w:t xml:space="preserve">iki </w:t>
      </w:r>
      <w:r w:rsidRPr="00A93B37">
        <w:rPr>
          <w:rFonts w:ascii="Times New Roman" w:hAnsi="Times New Roman" w:cs="Times New Roman"/>
        </w:rPr>
        <w:t xml:space="preserve">5 bazinių socialinių išmokų dydžio, </w:t>
      </w:r>
      <w:r w:rsidRPr="00FD37DC">
        <w:rPr>
          <w:rFonts w:ascii="Times New Roman" w:hAnsi="Times New Roman" w:cs="Times New Roman"/>
        </w:rPr>
        <w:t>mažiausia – 0,5 bazinės socialinės išmokos dydžio. Stipendijos dydį nustato mokymosi stipendijų ir materialinės pašalpos skyrimo komisija.</w:t>
      </w:r>
    </w:p>
    <w:p w14:paraId="4E6E1CAC" w14:textId="14E64019" w:rsidR="00DC7C57" w:rsidRDefault="00DC7C57" w:rsidP="006D438D">
      <w:pPr>
        <w:pStyle w:val="Sraopastraipa"/>
        <w:numPr>
          <w:ilvl w:val="0"/>
          <w:numId w:val="6"/>
        </w:numPr>
        <w:tabs>
          <w:tab w:val="left" w:pos="0"/>
          <w:tab w:val="left" w:pos="1134"/>
        </w:tabs>
        <w:ind w:left="0" w:firstLine="709"/>
        <w:rPr>
          <w:rFonts w:ascii="Times New Roman" w:hAnsi="Times New Roman" w:cs="Times New Roman"/>
        </w:rPr>
      </w:pPr>
      <w:r w:rsidRPr="00DC7C57">
        <w:rPr>
          <w:rFonts w:ascii="Times New Roman" w:hAnsi="Times New Roman" w:cs="Times New Roman"/>
        </w:rPr>
        <w:t>Socialinė stipendija yra 3 bazinių socialinių išmokų dydžio</w:t>
      </w:r>
    </w:p>
    <w:p w14:paraId="18BFE8FD" w14:textId="77777777" w:rsidR="00B02FE5" w:rsidRPr="00B02FE5" w:rsidRDefault="00B02FE5" w:rsidP="006D438D">
      <w:pPr>
        <w:tabs>
          <w:tab w:val="left" w:pos="0"/>
          <w:tab w:val="left" w:pos="1134"/>
        </w:tabs>
        <w:rPr>
          <w:rFonts w:ascii="Times New Roman" w:hAnsi="Times New Roman" w:cs="Times New Roman"/>
        </w:rPr>
      </w:pPr>
    </w:p>
    <w:p w14:paraId="02AA1F39" w14:textId="01DFFE03" w:rsidR="00B02FE5" w:rsidRDefault="00B02FE5" w:rsidP="006D438D">
      <w:pPr>
        <w:pStyle w:val="Sraopastraipa"/>
        <w:numPr>
          <w:ilvl w:val="0"/>
          <w:numId w:val="1"/>
        </w:numPr>
        <w:tabs>
          <w:tab w:val="left" w:pos="0"/>
        </w:tabs>
        <w:ind w:hanging="153"/>
        <w:jc w:val="center"/>
        <w:rPr>
          <w:rFonts w:ascii="Times New Roman" w:hAnsi="Times New Roman" w:cs="Times New Roman"/>
          <w:b/>
          <w:bCs/>
        </w:rPr>
      </w:pPr>
      <w:r w:rsidRPr="00B02FE5">
        <w:rPr>
          <w:rFonts w:ascii="Times New Roman" w:hAnsi="Times New Roman" w:cs="Times New Roman"/>
          <w:b/>
          <w:bCs/>
        </w:rPr>
        <w:t>STIPENDIJŲ, KITOS MATERIALINĖS PARAMOS SKYRIMO, MOKĖJIMO IR MOKĖJIMO NUTRAUKIMO TVARKA</w:t>
      </w:r>
    </w:p>
    <w:p w14:paraId="4C7D9433" w14:textId="77777777" w:rsidR="00DC7C57" w:rsidRPr="00DC7C57" w:rsidRDefault="00DC7C57" w:rsidP="006D438D">
      <w:pPr>
        <w:pStyle w:val="Sraopastraipa"/>
        <w:tabs>
          <w:tab w:val="left" w:pos="0"/>
        </w:tabs>
        <w:ind w:firstLine="0"/>
        <w:jc w:val="center"/>
        <w:rPr>
          <w:rFonts w:ascii="Times New Roman" w:hAnsi="Times New Roman" w:cs="Times New Roman"/>
        </w:rPr>
      </w:pPr>
    </w:p>
    <w:p w14:paraId="2BBC51BB" w14:textId="4C2FD4AB" w:rsidR="00DC7C57" w:rsidRDefault="00DC7C57" w:rsidP="008F10F5">
      <w:pPr>
        <w:pStyle w:val="Sraopastraipa"/>
        <w:numPr>
          <w:ilvl w:val="0"/>
          <w:numId w:val="6"/>
        </w:numPr>
        <w:tabs>
          <w:tab w:val="left" w:pos="1134"/>
        </w:tabs>
        <w:ind w:left="0" w:firstLine="709"/>
        <w:rPr>
          <w:rFonts w:ascii="Times New Roman" w:hAnsi="Times New Roman" w:cs="Times New Roman"/>
        </w:rPr>
      </w:pPr>
      <w:r w:rsidRPr="00DC7C57">
        <w:rPr>
          <w:rFonts w:ascii="Times New Roman" w:hAnsi="Times New Roman" w:cs="Times New Roman"/>
        </w:rPr>
        <w:t xml:space="preserve">Mokymosi stipendija </w:t>
      </w:r>
      <w:r>
        <w:rPr>
          <w:rFonts w:ascii="Times New Roman" w:hAnsi="Times New Roman" w:cs="Times New Roman"/>
        </w:rPr>
        <w:t xml:space="preserve">už mokymosi pažangą ir mokymosi pasiekimus </w:t>
      </w:r>
      <w:r w:rsidRPr="00DC7C57">
        <w:rPr>
          <w:rFonts w:ascii="Times New Roman" w:hAnsi="Times New Roman" w:cs="Times New Roman"/>
        </w:rPr>
        <w:t>grupės vadovo siūlymu teikiama Komisijai svarstyti ir skiriama mokiniams pusmečio (toliau – pusmetis) laikotarpiui, atsižvelgus į jų mokymosi pažangą bei mokymosi rezultatus  pagal nustatytus kriterijus:</w:t>
      </w:r>
    </w:p>
    <w:p w14:paraId="0D41A1AB" w14:textId="7962B5E4" w:rsidR="00DC7C57" w:rsidRDefault="000855DA" w:rsidP="006D438D">
      <w:pPr>
        <w:pStyle w:val="Sraopastraipa"/>
        <w:numPr>
          <w:ilvl w:val="1"/>
          <w:numId w:val="6"/>
        </w:numPr>
        <w:tabs>
          <w:tab w:val="left" w:pos="0"/>
          <w:tab w:val="left" w:pos="851"/>
          <w:tab w:val="left" w:pos="1418"/>
        </w:tabs>
        <w:ind w:firstLine="59"/>
        <w:rPr>
          <w:rFonts w:ascii="Times New Roman" w:hAnsi="Times New Roman" w:cs="Times New Roman"/>
        </w:rPr>
      </w:pPr>
      <w:r w:rsidRPr="000855DA">
        <w:rPr>
          <w:rFonts w:ascii="Times New Roman" w:hAnsi="Times New Roman" w:cs="Times New Roman"/>
          <w:b/>
          <w:bCs/>
        </w:rPr>
        <w:t>pagal mokymosi rezultatus gimnazijos skyriaus mokiniams</w:t>
      </w:r>
      <w:r w:rsidRPr="000855DA">
        <w:rPr>
          <w:rFonts w:ascii="Times New Roman" w:hAnsi="Times New Roman" w:cs="Times New Roman"/>
        </w:rPr>
        <w:t>:</w:t>
      </w:r>
    </w:p>
    <w:p w14:paraId="35ED127C" w14:textId="0A30A666" w:rsidR="000855DA" w:rsidRDefault="000855DA" w:rsidP="006D438D">
      <w:pPr>
        <w:pStyle w:val="Sraopastraipa"/>
        <w:numPr>
          <w:ilvl w:val="2"/>
          <w:numId w:val="6"/>
        </w:numPr>
        <w:tabs>
          <w:tab w:val="left" w:pos="0"/>
          <w:tab w:val="left" w:pos="851"/>
          <w:tab w:val="left" w:pos="1701"/>
        </w:tabs>
        <w:ind w:hanging="231"/>
        <w:rPr>
          <w:rFonts w:ascii="Times New Roman" w:hAnsi="Times New Roman" w:cs="Times New Roman"/>
        </w:rPr>
      </w:pPr>
      <w:r w:rsidRPr="000855DA">
        <w:rPr>
          <w:rFonts w:ascii="Times New Roman" w:hAnsi="Times New Roman" w:cs="Times New Roman"/>
        </w:rPr>
        <w:t xml:space="preserve">esant vidurkiui nuo 6,0 iki &lt; 8.0 – 0,5 </w:t>
      </w:r>
      <w:r w:rsidR="000C4998">
        <w:rPr>
          <w:rFonts w:ascii="Times New Roman" w:hAnsi="Times New Roman" w:cs="Times New Roman"/>
        </w:rPr>
        <w:t>BSI</w:t>
      </w:r>
      <w:r w:rsidR="00764DDC">
        <w:rPr>
          <w:rFonts w:ascii="Times New Roman" w:hAnsi="Times New Roman" w:cs="Times New Roman"/>
        </w:rPr>
        <w:t>;</w:t>
      </w:r>
    </w:p>
    <w:p w14:paraId="3B65E476" w14:textId="087F3AC4" w:rsidR="000855DA" w:rsidRPr="000855DA" w:rsidRDefault="000855DA" w:rsidP="006D438D">
      <w:pPr>
        <w:pStyle w:val="Sraopastraipa"/>
        <w:numPr>
          <w:ilvl w:val="2"/>
          <w:numId w:val="6"/>
        </w:numPr>
        <w:tabs>
          <w:tab w:val="left" w:pos="1418"/>
          <w:tab w:val="left" w:pos="1701"/>
        </w:tabs>
        <w:ind w:hanging="231"/>
        <w:rPr>
          <w:rFonts w:ascii="Times New Roman" w:hAnsi="Times New Roman" w:cs="Times New Roman"/>
        </w:rPr>
      </w:pPr>
      <w:r w:rsidRPr="000855DA">
        <w:rPr>
          <w:rFonts w:ascii="Times New Roman" w:hAnsi="Times New Roman" w:cs="Times New Roman"/>
        </w:rPr>
        <w:t xml:space="preserve">esant vidurkiui nuo 8.00 iki &lt; 9.0 – 1 </w:t>
      </w:r>
      <w:r w:rsidR="000C4998">
        <w:rPr>
          <w:rFonts w:ascii="Times New Roman" w:hAnsi="Times New Roman" w:cs="Times New Roman"/>
        </w:rPr>
        <w:t>BSI;</w:t>
      </w:r>
    </w:p>
    <w:p w14:paraId="7893B520" w14:textId="3F8F84CC" w:rsidR="000855DA" w:rsidRDefault="000855DA" w:rsidP="006D438D">
      <w:pPr>
        <w:pStyle w:val="Sraopastraipa"/>
        <w:numPr>
          <w:ilvl w:val="2"/>
          <w:numId w:val="6"/>
        </w:numPr>
        <w:ind w:left="1701" w:hanging="708"/>
        <w:rPr>
          <w:rFonts w:ascii="Times New Roman" w:hAnsi="Times New Roman" w:cs="Times New Roman"/>
        </w:rPr>
      </w:pPr>
      <w:r w:rsidRPr="000855DA">
        <w:rPr>
          <w:rFonts w:ascii="Times New Roman" w:hAnsi="Times New Roman" w:cs="Times New Roman"/>
        </w:rPr>
        <w:t xml:space="preserve">esant vidurkiui nuo 9,0 iki &lt; 9,75–  1,5 </w:t>
      </w:r>
      <w:r w:rsidR="000C4998">
        <w:rPr>
          <w:rFonts w:ascii="Times New Roman" w:hAnsi="Times New Roman" w:cs="Times New Roman"/>
        </w:rPr>
        <w:t>BSI;</w:t>
      </w:r>
    </w:p>
    <w:p w14:paraId="171673B2" w14:textId="1A4074F2" w:rsidR="000855DA" w:rsidRDefault="000855DA" w:rsidP="006D438D">
      <w:pPr>
        <w:pStyle w:val="Sraopastraipa"/>
        <w:numPr>
          <w:ilvl w:val="2"/>
          <w:numId w:val="6"/>
        </w:numPr>
        <w:ind w:left="1701" w:hanging="708"/>
        <w:rPr>
          <w:rFonts w:ascii="Times New Roman" w:hAnsi="Times New Roman" w:cs="Times New Roman"/>
        </w:rPr>
      </w:pPr>
      <w:r w:rsidRPr="000855DA">
        <w:rPr>
          <w:rFonts w:ascii="Times New Roman" w:hAnsi="Times New Roman" w:cs="Times New Roman"/>
        </w:rPr>
        <w:t xml:space="preserve">esant vidurkiui nuo 9,75 iki 10 –  2 </w:t>
      </w:r>
      <w:r w:rsidR="000C4998">
        <w:rPr>
          <w:rFonts w:ascii="Times New Roman" w:hAnsi="Times New Roman" w:cs="Times New Roman"/>
        </w:rPr>
        <w:t>BSI;</w:t>
      </w:r>
    </w:p>
    <w:p w14:paraId="2A558D4D" w14:textId="55E9EFF2" w:rsidR="00F510C5" w:rsidRPr="00F613D1" w:rsidRDefault="000855DA" w:rsidP="00F613D1">
      <w:pPr>
        <w:pStyle w:val="Sraopastraipa"/>
        <w:numPr>
          <w:ilvl w:val="2"/>
          <w:numId w:val="6"/>
        </w:numPr>
        <w:tabs>
          <w:tab w:val="left" w:pos="1701"/>
        </w:tabs>
        <w:ind w:left="0" w:firstLine="993"/>
        <w:rPr>
          <w:rFonts w:ascii="Times New Roman" w:hAnsi="Times New Roman" w:cs="Times New Roman"/>
        </w:rPr>
      </w:pPr>
      <w:r>
        <w:rPr>
          <w:rFonts w:ascii="Times New Roman" w:hAnsi="Times New Roman" w:cs="Times New Roman"/>
        </w:rPr>
        <w:t>e</w:t>
      </w:r>
      <w:r w:rsidRPr="000855DA">
        <w:rPr>
          <w:rFonts w:ascii="Times New Roman" w:hAnsi="Times New Roman" w:cs="Times New Roman"/>
        </w:rPr>
        <w:t xml:space="preserve">sant vidurkiui nuo 9,75 iki 10 ir mokiniui aktyviai dalyvaujant mokyklos bendruomenės veiklose (Komisijos nutarimu) –  3 </w:t>
      </w:r>
      <w:r w:rsidR="000C4998">
        <w:rPr>
          <w:rFonts w:ascii="Times New Roman" w:hAnsi="Times New Roman" w:cs="Times New Roman"/>
        </w:rPr>
        <w:t>BSI</w:t>
      </w:r>
      <w:r w:rsidR="00764DDC">
        <w:rPr>
          <w:rFonts w:ascii="Times New Roman" w:hAnsi="Times New Roman" w:cs="Times New Roman"/>
        </w:rPr>
        <w:t>;</w:t>
      </w:r>
    </w:p>
    <w:p w14:paraId="0BD2E0F2" w14:textId="48B2072F" w:rsidR="000855DA" w:rsidRDefault="000855DA" w:rsidP="006D438D">
      <w:pPr>
        <w:pStyle w:val="Sraopastraipa"/>
        <w:numPr>
          <w:ilvl w:val="1"/>
          <w:numId w:val="6"/>
        </w:numPr>
        <w:tabs>
          <w:tab w:val="left" w:pos="1418"/>
        </w:tabs>
        <w:ind w:firstLine="59"/>
        <w:rPr>
          <w:rFonts w:ascii="Times New Roman" w:hAnsi="Times New Roman" w:cs="Times New Roman"/>
        </w:rPr>
      </w:pPr>
      <w:r w:rsidRPr="000855DA">
        <w:rPr>
          <w:rFonts w:ascii="Times New Roman" w:hAnsi="Times New Roman" w:cs="Times New Roman"/>
          <w:b/>
          <w:bCs/>
        </w:rPr>
        <w:t>pagal mokymosi rezultatus profesinio mokymo skyriaus mokiniams</w:t>
      </w:r>
      <w:r w:rsidRPr="000855DA">
        <w:rPr>
          <w:rFonts w:ascii="Times New Roman" w:hAnsi="Times New Roman" w:cs="Times New Roman"/>
        </w:rPr>
        <w:t>:</w:t>
      </w:r>
    </w:p>
    <w:p w14:paraId="572147A6" w14:textId="386665CB" w:rsidR="000F5BCF" w:rsidRDefault="000F5BCF" w:rsidP="006D438D">
      <w:pPr>
        <w:pStyle w:val="Sraopastraipa"/>
        <w:numPr>
          <w:ilvl w:val="2"/>
          <w:numId w:val="6"/>
        </w:numPr>
        <w:tabs>
          <w:tab w:val="left" w:pos="1701"/>
        </w:tabs>
        <w:ind w:hanging="231"/>
        <w:rPr>
          <w:rFonts w:ascii="Times New Roman" w:hAnsi="Times New Roman" w:cs="Times New Roman"/>
        </w:rPr>
      </w:pPr>
      <w:r w:rsidRPr="000F5BCF">
        <w:rPr>
          <w:rFonts w:ascii="Times New Roman" w:hAnsi="Times New Roman" w:cs="Times New Roman"/>
        </w:rPr>
        <w:t xml:space="preserve">esant vidurkiui nuo 7.0 iki &lt; 8.0 – 0,5 </w:t>
      </w:r>
      <w:r w:rsidR="000C4998">
        <w:rPr>
          <w:rFonts w:ascii="Times New Roman" w:hAnsi="Times New Roman" w:cs="Times New Roman"/>
        </w:rPr>
        <w:t>BSI;</w:t>
      </w:r>
    </w:p>
    <w:p w14:paraId="3F33BF84" w14:textId="69231611" w:rsidR="000F5BCF" w:rsidRDefault="000F5BCF" w:rsidP="006D438D">
      <w:pPr>
        <w:pStyle w:val="Sraopastraipa"/>
        <w:numPr>
          <w:ilvl w:val="2"/>
          <w:numId w:val="6"/>
        </w:numPr>
        <w:tabs>
          <w:tab w:val="left" w:pos="1701"/>
        </w:tabs>
        <w:ind w:hanging="231"/>
        <w:rPr>
          <w:rFonts w:ascii="Times New Roman" w:hAnsi="Times New Roman" w:cs="Times New Roman"/>
        </w:rPr>
      </w:pPr>
      <w:r w:rsidRPr="000F5BCF">
        <w:rPr>
          <w:rFonts w:ascii="Times New Roman" w:hAnsi="Times New Roman" w:cs="Times New Roman"/>
        </w:rPr>
        <w:t xml:space="preserve">esant vidurkiui nuo 8.00 iki &lt; 9.0 – 0,76 </w:t>
      </w:r>
      <w:r w:rsidR="000C4998">
        <w:rPr>
          <w:rFonts w:ascii="Times New Roman" w:hAnsi="Times New Roman" w:cs="Times New Roman"/>
        </w:rPr>
        <w:t>BSI;</w:t>
      </w:r>
    </w:p>
    <w:p w14:paraId="5F15F69C" w14:textId="3F40FF9A" w:rsidR="000F5BCF" w:rsidRDefault="000F5BCF" w:rsidP="006D438D">
      <w:pPr>
        <w:pStyle w:val="Sraopastraipa"/>
        <w:numPr>
          <w:ilvl w:val="2"/>
          <w:numId w:val="6"/>
        </w:numPr>
        <w:tabs>
          <w:tab w:val="left" w:pos="1701"/>
        </w:tabs>
        <w:ind w:hanging="231"/>
        <w:rPr>
          <w:rFonts w:ascii="Times New Roman" w:hAnsi="Times New Roman" w:cs="Times New Roman"/>
        </w:rPr>
      </w:pPr>
      <w:r w:rsidRPr="000F5BCF">
        <w:rPr>
          <w:rFonts w:ascii="Times New Roman" w:hAnsi="Times New Roman" w:cs="Times New Roman"/>
        </w:rPr>
        <w:t xml:space="preserve">esant vidurkiui nuo 9,0 iki &lt; 9,99–  1 </w:t>
      </w:r>
      <w:r w:rsidR="000C4998">
        <w:rPr>
          <w:rFonts w:ascii="Times New Roman" w:hAnsi="Times New Roman" w:cs="Times New Roman"/>
        </w:rPr>
        <w:t>BSI;</w:t>
      </w:r>
    </w:p>
    <w:p w14:paraId="1C782A98" w14:textId="4D555DCE" w:rsidR="00764DDC" w:rsidRPr="00764DDC" w:rsidRDefault="000F5BCF" w:rsidP="00764DDC">
      <w:pPr>
        <w:pStyle w:val="Sraopastraipa"/>
        <w:numPr>
          <w:ilvl w:val="2"/>
          <w:numId w:val="6"/>
        </w:numPr>
        <w:ind w:left="1701" w:hanging="708"/>
        <w:rPr>
          <w:rFonts w:ascii="Times New Roman" w:hAnsi="Times New Roman" w:cs="Times New Roman"/>
        </w:rPr>
      </w:pPr>
      <w:r w:rsidRPr="000F5BCF">
        <w:rPr>
          <w:rFonts w:ascii="Times New Roman" w:hAnsi="Times New Roman" w:cs="Times New Roman"/>
        </w:rPr>
        <w:t xml:space="preserve">esant vidurkiui 10 – 1,5 </w:t>
      </w:r>
      <w:r w:rsidR="000C4998">
        <w:rPr>
          <w:rFonts w:ascii="Times New Roman" w:hAnsi="Times New Roman" w:cs="Times New Roman"/>
        </w:rPr>
        <w:t>BSI;</w:t>
      </w:r>
    </w:p>
    <w:p w14:paraId="05092F64" w14:textId="48418BDA" w:rsidR="000F5BCF" w:rsidRDefault="000F5BCF" w:rsidP="00764DDC">
      <w:pPr>
        <w:pStyle w:val="Sraopastraipa"/>
        <w:numPr>
          <w:ilvl w:val="2"/>
          <w:numId w:val="6"/>
        </w:numPr>
        <w:tabs>
          <w:tab w:val="left" w:pos="1701"/>
        </w:tabs>
        <w:ind w:left="0" w:firstLine="993"/>
        <w:rPr>
          <w:rFonts w:ascii="Times New Roman" w:hAnsi="Times New Roman" w:cs="Times New Roman"/>
        </w:rPr>
      </w:pPr>
      <w:r>
        <w:rPr>
          <w:rFonts w:ascii="Times New Roman" w:hAnsi="Times New Roman" w:cs="Times New Roman"/>
        </w:rPr>
        <w:lastRenderedPageBreak/>
        <w:t>e</w:t>
      </w:r>
      <w:r w:rsidRPr="000F5BCF">
        <w:rPr>
          <w:rFonts w:ascii="Times New Roman" w:hAnsi="Times New Roman" w:cs="Times New Roman"/>
        </w:rPr>
        <w:t xml:space="preserve">sant vidurkiui 10 ir mokiniui aktyviai dalyvaujant mokyklos bendruomenės veiklose (Komisijos nutarimu) –  3 </w:t>
      </w:r>
      <w:r w:rsidR="000C4998">
        <w:rPr>
          <w:rFonts w:ascii="Times New Roman" w:hAnsi="Times New Roman" w:cs="Times New Roman"/>
        </w:rPr>
        <w:t>BSI.</w:t>
      </w:r>
    </w:p>
    <w:p w14:paraId="748E836B" w14:textId="59C01FEF" w:rsidR="004140BB" w:rsidRDefault="004140BB" w:rsidP="006D438D">
      <w:pPr>
        <w:pStyle w:val="Sraopastraipa"/>
        <w:numPr>
          <w:ilvl w:val="0"/>
          <w:numId w:val="6"/>
        </w:numPr>
        <w:tabs>
          <w:tab w:val="left" w:pos="993"/>
        </w:tabs>
        <w:ind w:left="567" w:firstLine="0"/>
        <w:rPr>
          <w:rFonts w:ascii="Times New Roman" w:hAnsi="Times New Roman" w:cs="Times New Roman"/>
        </w:rPr>
      </w:pPr>
      <w:r w:rsidRPr="004140BB">
        <w:rPr>
          <w:rFonts w:ascii="Times New Roman" w:hAnsi="Times New Roman" w:cs="Times New Roman"/>
        </w:rPr>
        <w:t>Mokymosi stipendija mokama kiekvieną mėnesį Mokyklos nustatytu terminu:</w:t>
      </w:r>
    </w:p>
    <w:p w14:paraId="6F852D71" w14:textId="27149C0D" w:rsidR="004140BB" w:rsidRDefault="004140BB" w:rsidP="006D438D">
      <w:pPr>
        <w:pStyle w:val="Sraopastraipa"/>
        <w:numPr>
          <w:ilvl w:val="1"/>
          <w:numId w:val="6"/>
        </w:numPr>
        <w:tabs>
          <w:tab w:val="left" w:pos="1560"/>
        </w:tabs>
        <w:ind w:firstLine="201"/>
        <w:rPr>
          <w:rFonts w:ascii="Times New Roman" w:hAnsi="Times New Roman" w:cs="Times New Roman"/>
        </w:rPr>
      </w:pPr>
      <w:r w:rsidRPr="004140BB">
        <w:rPr>
          <w:rFonts w:ascii="Times New Roman" w:hAnsi="Times New Roman" w:cs="Times New Roman"/>
        </w:rPr>
        <w:t>pagal I-jojo pusmečio rezultatus – nuo vasario 1 d. iki rugpjūčio 31 d.,</w:t>
      </w:r>
    </w:p>
    <w:p w14:paraId="7BBC7904" w14:textId="2A6BBCFD" w:rsidR="004140BB" w:rsidRDefault="004140BB" w:rsidP="006D438D">
      <w:pPr>
        <w:pStyle w:val="Sraopastraipa"/>
        <w:numPr>
          <w:ilvl w:val="1"/>
          <w:numId w:val="6"/>
        </w:numPr>
        <w:tabs>
          <w:tab w:val="left" w:pos="1560"/>
        </w:tabs>
        <w:ind w:firstLine="201"/>
        <w:rPr>
          <w:rFonts w:ascii="Times New Roman" w:hAnsi="Times New Roman" w:cs="Times New Roman"/>
        </w:rPr>
      </w:pPr>
      <w:r w:rsidRPr="004140BB">
        <w:rPr>
          <w:rFonts w:ascii="Times New Roman" w:hAnsi="Times New Roman" w:cs="Times New Roman"/>
        </w:rPr>
        <w:t>pagal II-ojo pusmečio rezultatus – nuo rugsėjo 1 d. iki sausio 31 d.</w:t>
      </w:r>
    </w:p>
    <w:p w14:paraId="212013BC" w14:textId="4095E9FD" w:rsidR="004140BB" w:rsidRDefault="004027A1" w:rsidP="006D438D">
      <w:pPr>
        <w:pStyle w:val="Sraopastraipa"/>
        <w:numPr>
          <w:ilvl w:val="0"/>
          <w:numId w:val="6"/>
        </w:numPr>
        <w:tabs>
          <w:tab w:val="left" w:pos="993"/>
        </w:tabs>
        <w:ind w:left="0" w:firstLine="567"/>
        <w:rPr>
          <w:rFonts w:ascii="Times New Roman" w:hAnsi="Times New Roman" w:cs="Times New Roman"/>
        </w:rPr>
      </w:pPr>
      <w:r w:rsidRPr="004027A1">
        <w:rPr>
          <w:rFonts w:ascii="Times New Roman" w:hAnsi="Times New Roman" w:cs="Times New Roman"/>
        </w:rPr>
        <w:t>visiems naujai priimtiems mokiniams iki tol, kol nėra mokymosi šioje mokykloje rezultatų mokama 0,5 BSI stipendija.</w:t>
      </w:r>
    </w:p>
    <w:p w14:paraId="7ADBEC11" w14:textId="3A7673CD" w:rsidR="004027A1" w:rsidRPr="000C4998" w:rsidRDefault="006928FC" w:rsidP="006D438D">
      <w:pPr>
        <w:pStyle w:val="Sraopastraipa"/>
        <w:numPr>
          <w:ilvl w:val="0"/>
          <w:numId w:val="6"/>
        </w:numPr>
        <w:tabs>
          <w:tab w:val="left" w:pos="993"/>
        </w:tabs>
        <w:ind w:left="0" w:firstLine="567"/>
        <w:rPr>
          <w:rFonts w:ascii="Times New Roman" w:hAnsi="Times New Roman" w:cs="Times New Roman"/>
        </w:rPr>
      </w:pPr>
      <w:r w:rsidRPr="000C4998">
        <w:rPr>
          <w:rFonts w:ascii="Times New Roman" w:hAnsi="Times New Roman" w:cs="Times New Roman"/>
        </w:rPr>
        <w:t xml:space="preserve">Mokiniams, besimokantiems tik profesinio mokymo programos modulį ir sėkmingai </w:t>
      </w:r>
      <w:r w:rsidR="000C4998" w:rsidRPr="000C4998">
        <w:rPr>
          <w:rFonts w:ascii="Times New Roman" w:hAnsi="Times New Roman" w:cs="Times New Roman"/>
        </w:rPr>
        <w:t xml:space="preserve">jį </w:t>
      </w:r>
      <w:r w:rsidRPr="000C4998">
        <w:rPr>
          <w:rFonts w:ascii="Times New Roman" w:hAnsi="Times New Roman" w:cs="Times New Roman"/>
        </w:rPr>
        <w:t>baigusiems</w:t>
      </w:r>
      <w:r w:rsidR="000C4998" w:rsidRPr="000C4998">
        <w:rPr>
          <w:rFonts w:ascii="Times New Roman" w:hAnsi="Times New Roman" w:cs="Times New Roman"/>
        </w:rPr>
        <w:t>,</w:t>
      </w:r>
      <w:r w:rsidRPr="000C4998">
        <w:rPr>
          <w:rFonts w:ascii="Times New Roman" w:hAnsi="Times New Roman" w:cs="Times New Roman"/>
        </w:rPr>
        <w:t xml:space="preserve"> iš</w:t>
      </w:r>
      <w:r w:rsidR="004132ED" w:rsidRPr="000C4998">
        <w:rPr>
          <w:rFonts w:ascii="Times New Roman" w:hAnsi="Times New Roman" w:cs="Times New Roman"/>
        </w:rPr>
        <w:t xml:space="preserve">mokama vienkartinė 0,5 </w:t>
      </w:r>
      <w:r w:rsidR="00A93B37" w:rsidRPr="000C4998">
        <w:rPr>
          <w:rFonts w:ascii="Times New Roman" w:hAnsi="Times New Roman" w:cs="Times New Roman"/>
        </w:rPr>
        <w:t>bazinės socialinės išmokos dydžio</w:t>
      </w:r>
      <w:r w:rsidR="004132ED" w:rsidRPr="000C4998">
        <w:rPr>
          <w:rFonts w:ascii="Times New Roman" w:hAnsi="Times New Roman" w:cs="Times New Roman"/>
        </w:rPr>
        <w:t xml:space="preserve"> stipendija</w:t>
      </w:r>
      <w:r w:rsidR="00A93B37" w:rsidRPr="000C4998">
        <w:rPr>
          <w:rFonts w:ascii="Times New Roman" w:hAnsi="Times New Roman" w:cs="Times New Roman"/>
        </w:rPr>
        <w:t>, jei</w:t>
      </w:r>
      <w:r w:rsidR="00681831" w:rsidRPr="000C4998">
        <w:rPr>
          <w:rFonts w:ascii="Times New Roman" w:hAnsi="Times New Roman" w:cs="Times New Roman"/>
        </w:rPr>
        <w:t>;</w:t>
      </w:r>
    </w:p>
    <w:p w14:paraId="031D5FFD" w14:textId="5079B920" w:rsidR="006928FC" w:rsidRPr="000C4998" w:rsidRDefault="006928FC" w:rsidP="006928FC">
      <w:pPr>
        <w:pStyle w:val="Sraopastraipa"/>
        <w:tabs>
          <w:tab w:val="left" w:pos="993"/>
        </w:tabs>
        <w:ind w:left="567" w:firstLine="426"/>
        <w:rPr>
          <w:rFonts w:ascii="Times New Roman" w:hAnsi="Times New Roman" w:cs="Times New Roman"/>
        </w:rPr>
      </w:pPr>
      <w:r w:rsidRPr="000C4998">
        <w:rPr>
          <w:rFonts w:ascii="Times New Roman" w:hAnsi="Times New Roman" w:cs="Times New Roman"/>
        </w:rPr>
        <w:t xml:space="preserve">17.1 </w:t>
      </w:r>
      <w:r w:rsidR="00681831" w:rsidRPr="000C4998">
        <w:rPr>
          <w:rFonts w:ascii="Times New Roman" w:hAnsi="Times New Roman" w:cs="Times New Roman"/>
        </w:rPr>
        <w:t xml:space="preserve"> m</w:t>
      </w:r>
      <w:r w:rsidRPr="000C4998">
        <w:rPr>
          <w:rFonts w:ascii="Times New Roman" w:hAnsi="Times New Roman" w:cs="Times New Roman"/>
        </w:rPr>
        <w:t>okymosi laikotarpiu nepralei</w:t>
      </w:r>
      <w:r w:rsidR="00F16D50" w:rsidRPr="000C4998">
        <w:rPr>
          <w:rFonts w:ascii="Times New Roman" w:hAnsi="Times New Roman" w:cs="Times New Roman"/>
        </w:rPr>
        <w:t>do</w:t>
      </w:r>
      <w:r w:rsidRPr="000C4998">
        <w:rPr>
          <w:rFonts w:ascii="Times New Roman" w:hAnsi="Times New Roman" w:cs="Times New Roman"/>
        </w:rPr>
        <w:t xml:space="preserve"> daugiau kaip 20 % modulio valandų</w:t>
      </w:r>
      <w:r w:rsidR="00681831" w:rsidRPr="000C4998">
        <w:rPr>
          <w:rFonts w:ascii="Times New Roman" w:hAnsi="Times New Roman" w:cs="Times New Roman"/>
        </w:rPr>
        <w:t>;</w:t>
      </w:r>
    </w:p>
    <w:p w14:paraId="62751EF7" w14:textId="1811E4D5" w:rsidR="006928FC" w:rsidRPr="000C4998" w:rsidRDefault="006928FC" w:rsidP="00312079">
      <w:pPr>
        <w:pStyle w:val="Sraopastraipa"/>
        <w:tabs>
          <w:tab w:val="left" w:pos="993"/>
        </w:tabs>
        <w:ind w:left="0" w:firstLine="993"/>
        <w:rPr>
          <w:rFonts w:ascii="Times New Roman" w:hAnsi="Times New Roman" w:cs="Times New Roman"/>
        </w:rPr>
      </w:pPr>
      <w:r w:rsidRPr="000C4998">
        <w:rPr>
          <w:rFonts w:ascii="Times New Roman" w:hAnsi="Times New Roman" w:cs="Times New Roman"/>
        </w:rPr>
        <w:t xml:space="preserve">17.2. </w:t>
      </w:r>
      <w:r w:rsidR="00F16D50" w:rsidRPr="000C4998">
        <w:rPr>
          <w:rFonts w:ascii="Times New Roman" w:hAnsi="Times New Roman" w:cs="Times New Roman"/>
        </w:rPr>
        <w:t>iki modulio mokymosi pabaigos patei</w:t>
      </w:r>
      <w:r w:rsidR="00F71554">
        <w:rPr>
          <w:rFonts w:ascii="Times New Roman" w:hAnsi="Times New Roman" w:cs="Times New Roman"/>
        </w:rPr>
        <w:t>kė</w:t>
      </w:r>
      <w:r w:rsidR="00F16D50" w:rsidRPr="000C4998">
        <w:rPr>
          <w:rFonts w:ascii="Times New Roman" w:hAnsi="Times New Roman" w:cs="Times New Roman"/>
        </w:rPr>
        <w:t xml:space="preserve"> asmenin</w:t>
      </w:r>
      <w:r w:rsidR="000C4998" w:rsidRPr="000C4998">
        <w:rPr>
          <w:rFonts w:ascii="Times New Roman" w:hAnsi="Times New Roman" w:cs="Times New Roman"/>
        </w:rPr>
        <w:t>i</w:t>
      </w:r>
      <w:r w:rsidR="00F71554">
        <w:rPr>
          <w:rFonts w:ascii="Times New Roman" w:hAnsi="Times New Roman" w:cs="Times New Roman"/>
        </w:rPr>
        <w:t>us</w:t>
      </w:r>
      <w:r w:rsidR="00F16D50" w:rsidRPr="000C4998">
        <w:rPr>
          <w:rFonts w:ascii="Times New Roman" w:hAnsi="Times New Roman" w:cs="Times New Roman"/>
        </w:rPr>
        <w:t xml:space="preserve"> banko sąskaitos duomen</w:t>
      </w:r>
      <w:r w:rsidR="00F71554">
        <w:rPr>
          <w:rFonts w:ascii="Times New Roman" w:hAnsi="Times New Roman" w:cs="Times New Roman"/>
        </w:rPr>
        <w:t>i</w:t>
      </w:r>
      <w:r w:rsidR="00F16D50" w:rsidRPr="000C4998">
        <w:rPr>
          <w:rFonts w:ascii="Times New Roman" w:hAnsi="Times New Roman" w:cs="Times New Roman"/>
        </w:rPr>
        <w:t>s, į kurią bus pervedama stipendija.</w:t>
      </w:r>
    </w:p>
    <w:p w14:paraId="66C97490" w14:textId="158CD053" w:rsidR="001043EF" w:rsidRPr="001B0512" w:rsidRDefault="00681831" w:rsidP="006D438D">
      <w:pPr>
        <w:pStyle w:val="Sraopastraipa"/>
        <w:numPr>
          <w:ilvl w:val="0"/>
          <w:numId w:val="6"/>
        </w:numPr>
        <w:tabs>
          <w:tab w:val="left" w:pos="993"/>
        </w:tabs>
        <w:ind w:left="0" w:firstLine="567"/>
        <w:rPr>
          <w:rFonts w:ascii="Times New Roman" w:hAnsi="Times New Roman" w:cs="Times New Roman"/>
        </w:rPr>
      </w:pPr>
      <w:r>
        <w:rPr>
          <w:rFonts w:ascii="Times New Roman" w:hAnsi="Times New Roman" w:cs="Times New Roman"/>
        </w:rPr>
        <w:t>V</w:t>
      </w:r>
      <w:r w:rsidR="001043EF" w:rsidRPr="001B0512">
        <w:rPr>
          <w:rFonts w:ascii="Times New Roman" w:hAnsi="Times New Roman" w:cs="Times New Roman"/>
        </w:rPr>
        <w:t xml:space="preserve">asaros atostogų metu pažangiems mokiniams skiriama 0,5 </w:t>
      </w:r>
      <w:r w:rsidR="00764DDC">
        <w:rPr>
          <w:rFonts w:ascii="Times New Roman" w:hAnsi="Times New Roman" w:cs="Times New Roman"/>
        </w:rPr>
        <w:t>bazinės socialinės išmokos</w:t>
      </w:r>
      <w:r w:rsidR="001043EF" w:rsidRPr="001B0512">
        <w:rPr>
          <w:rFonts w:ascii="Times New Roman" w:hAnsi="Times New Roman" w:cs="Times New Roman"/>
        </w:rPr>
        <w:t xml:space="preserve"> dydžio mokymosi stipendija.</w:t>
      </w:r>
    </w:p>
    <w:p w14:paraId="497102DD" w14:textId="04D4BDB4" w:rsidR="001043EF" w:rsidRPr="001B0512" w:rsidRDefault="00636BFB" w:rsidP="006D438D">
      <w:pPr>
        <w:pStyle w:val="Sraopastraipa"/>
        <w:numPr>
          <w:ilvl w:val="0"/>
          <w:numId w:val="6"/>
        </w:numPr>
        <w:tabs>
          <w:tab w:val="left" w:pos="993"/>
        </w:tabs>
        <w:ind w:left="0" w:firstLine="567"/>
        <w:rPr>
          <w:rFonts w:ascii="Times New Roman" w:hAnsi="Times New Roman" w:cs="Times New Roman"/>
        </w:rPr>
      </w:pPr>
      <w:r w:rsidRPr="001B0512">
        <w:rPr>
          <w:rFonts w:ascii="Times New Roman" w:hAnsi="Times New Roman" w:cs="Times New Roman"/>
        </w:rPr>
        <w:t xml:space="preserve">Mokiniams, vykstantiems pagal Europos Sąjungos ar kitas mainų programas, paskirta mokymosi stipendija Aprašo </w:t>
      </w:r>
      <w:r w:rsidR="00CB7A16" w:rsidRPr="001B0512">
        <w:rPr>
          <w:rFonts w:ascii="Times New Roman" w:hAnsi="Times New Roman" w:cs="Times New Roman"/>
        </w:rPr>
        <w:t>8</w:t>
      </w:r>
      <w:r w:rsidRPr="001B0512">
        <w:rPr>
          <w:rFonts w:ascii="Times New Roman" w:hAnsi="Times New Roman" w:cs="Times New Roman"/>
        </w:rPr>
        <w:t>.1 papunktyje nurodytu pagrindu mokama mokymosi užsienyje laikotarpiu, bet ne ilgiau kaip pusmetį.</w:t>
      </w:r>
    </w:p>
    <w:p w14:paraId="470C0862" w14:textId="24F21643" w:rsidR="00636BFB" w:rsidRPr="001B0512" w:rsidRDefault="00636BFB" w:rsidP="006D438D">
      <w:pPr>
        <w:pStyle w:val="Sraopastraipa"/>
        <w:numPr>
          <w:ilvl w:val="0"/>
          <w:numId w:val="6"/>
        </w:numPr>
        <w:tabs>
          <w:tab w:val="left" w:pos="993"/>
        </w:tabs>
        <w:ind w:left="0" w:firstLine="567"/>
        <w:rPr>
          <w:rFonts w:ascii="Times New Roman" w:hAnsi="Times New Roman" w:cs="Times New Roman"/>
        </w:rPr>
      </w:pPr>
      <w:r w:rsidRPr="001B0512">
        <w:rPr>
          <w:rFonts w:ascii="Times New Roman" w:hAnsi="Times New Roman" w:cs="Times New Roman"/>
        </w:rPr>
        <w:t xml:space="preserve">Mokymosi stipendija Aprašo </w:t>
      </w:r>
      <w:r w:rsidR="00DE73C7" w:rsidRPr="001B0512">
        <w:rPr>
          <w:rFonts w:ascii="Times New Roman" w:hAnsi="Times New Roman" w:cs="Times New Roman"/>
        </w:rPr>
        <w:t>8</w:t>
      </w:r>
      <w:r w:rsidRPr="001B0512">
        <w:rPr>
          <w:rFonts w:ascii="Times New Roman" w:hAnsi="Times New Roman" w:cs="Times New Roman"/>
        </w:rPr>
        <w:t>.2 papunktyje nurodytu pagrindu skiriama Komisijos teikimu, kai yra mokinio veiklą patvirtinantys dokumentai ar jų kopijos (pavyzdžiui, diplomas, pažymėjimas, padėkos raštas, pažyma, savanoriškos veiklos sutartis ir kiti dokumentai), straipsnių kopijos  ir (ar) nuorodos į informacijos šaltinius:</w:t>
      </w:r>
    </w:p>
    <w:p w14:paraId="6D0C33E7" w14:textId="0EEDA2C4" w:rsidR="00A20CE3" w:rsidRPr="00BF69E0" w:rsidRDefault="00A20CE3" w:rsidP="006D438D">
      <w:pPr>
        <w:pStyle w:val="Sraopastraipa"/>
        <w:numPr>
          <w:ilvl w:val="1"/>
          <w:numId w:val="6"/>
        </w:numPr>
        <w:tabs>
          <w:tab w:val="left" w:pos="1418"/>
        </w:tabs>
        <w:ind w:left="0" w:firstLine="851"/>
        <w:rPr>
          <w:rFonts w:ascii="Times New Roman" w:hAnsi="Times New Roman" w:cs="Times New Roman"/>
        </w:rPr>
      </w:pPr>
      <w:r w:rsidRPr="00BF69E0">
        <w:rPr>
          <w:rFonts w:ascii="Times New Roman" w:hAnsi="Times New Roman" w:cs="Times New Roman"/>
        </w:rPr>
        <w:t>už užimtas prizines vietas tarptautiniame profesinio meistriškumo konkurse –</w:t>
      </w:r>
      <w:r w:rsidR="005F3E7E" w:rsidRPr="00BF69E0">
        <w:rPr>
          <w:rFonts w:ascii="Times New Roman" w:hAnsi="Times New Roman" w:cs="Times New Roman"/>
        </w:rPr>
        <w:t xml:space="preserve"> iki</w:t>
      </w:r>
      <w:r w:rsidRPr="00BF69E0">
        <w:rPr>
          <w:rFonts w:ascii="Times New Roman" w:hAnsi="Times New Roman" w:cs="Times New Roman"/>
        </w:rPr>
        <w:t xml:space="preserve"> </w:t>
      </w:r>
      <w:r w:rsidR="005F3E7E" w:rsidRPr="00BF69E0">
        <w:rPr>
          <w:rFonts w:ascii="Times New Roman" w:hAnsi="Times New Roman" w:cs="Times New Roman"/>
        </w:rPr>
        <w:t xml:space="preserve">             </w:t>
      </w:r>
      <w:r w:rsidRPr="00BF69E0">
        <w:rPr>
          <w:rFonts w:ascii="Times New Roman" w:hAnsi="Times New Roman" w:cs="Times New Roman"/>
        </w:rPr>
        <w:t>5 bazinių socialinės išmok</w:t>
      </w:r>
      <w:r w:rsidR="00BF69E0">
        <w:rPr>
          <w:rFonts w:ascii="Times New Roman" w:hAnsi="Times New Roman" w:cs="Times New Roman"/>
        </w:rPr>
        <w:t>os</w:t>
      </w:r>
      <w:r w:rsidRPr="00BF69E0">
        <w:rPr>
          <w:rFonts w:ascii="Times New Roman" w:hAnsi="Times New Roman" w:cs="Times New Roman"/>
        </w:rPr>
        <w:t xml:space="preserve"> dydžių;</w:t>
      </w:r>
    </w:p>
    <w:p w14:paraId="30324B1C" w14:textId="07A1597A" w:rsidR="006D7C0B" w:rsidRPr="00BF69E0" w:rsidRDefault="006D7C0B" w:rsidP="006D7C0B">
      <w:pPr>
        <w:pStyle w:val="Sraopastraipa"/>
        <w:tabs>
          <w:tab w:val="left" w:pos="1418"/>
        </w:tabs>
        <w:ind w:left="851" w:firstLine="283"/>
        <w:rPr>
          <w:rFonts w:ascii="Times New Roman" w:hAnsi="Times New Roman" w:cs="Times New Roman"/>
        </w:rPr>
      </w:pPr>
      <w:r w:rsidRPr="00BF69E0">
        <w:rPr>
          <w:rFonts w:ascii="Times New Roman" w:hAnsi="Times New Roman" w:cs="Times New Roman"/>
        </w:rPr>
        <w:t xml:space="preserve">20.1.1 </w:t>
      </w:r>
      <w:r w:rsidR="00012602" w:rsidRPr="00BF69E0">
        <w:rPr>
          <w:rFonts w:ascii="Times New Roman" w:hAnsi="Times New Roman" w:cs="Times New Roman"/>
        </w:rPr>
        <w:t xml:space="preserve"> </w:t>
      </w:r>
      <w:r w:rsidRPr="00BF69E0">
        <w:rPr>
          <w:rFonts w:ascii="Times New Roman" w:hAnsi="Times New Roman" w:cs="Times New Roman"/>
        </w:rPr>
        <w:t xml:space="preserve">Užėmus I-ą vietą – 5 </w:t>
      </w:r>
      <w:r w:rsidR="00BF69E0" w:rsidRPr="00BF69E0">
        <w:rPr>
          <w:rFonts w:ascii="Times New Roman" w:hAnsi="Times New Roman" w:cs="Times New Roman"/>
        </w:rPr>
        <w:t>BSI;</w:t>
      </w:r>
    </w:p>
    <w:p w14:paraId="0D9F43AA" w14:textId="128B2E5A" w:rsidR="006D7C0B" w:rsidRPr="00BF69E0" w:rsidRDefault="006D7C0B" w:rsidP="006D7C0B">
      <w:pPr>
        <w:pStyle w:val="Sraopastraipa"/>
        <w:tabs>
          <w:tab w:val="left" w:pos="1418"/>
        </w:tabs>
        <w:ind w:left="851" w:firstLine="283"/>
        <w:rPr>
          <w:rFonts w:ascii="Times New Roman" w:hAnsi="Times New Roman" w:cs="Times New Roman"/>
        </w:rPr>
      </w:pPr>
      <w:r w:rsidRPr="00BF69E0">
        <w:rPr>
          <w:rFonts w:ascii="Times New Roman" w:hAnsi="Times New Roman" w:cs="Times New Roman"/>
        </w:rPr>
        <w:t xml:space="preserve">20.1.2. Užėmus II-ą vietą – 4 </w:t>
      </w:r>
      <w:r w:rsidR="00BF69E0" w:rsidRPr="00BF69E0">
        <w:rPr>
          <w:rFonts w:ascii="Times New Roman" w:hAnsi="Times New Roman" w:cs="Times New Roman"/>
        </w:rPr>
        <w:t>BSI;</w:t>
      </w:r>
    </w:p>
    <w:p w14:paraId="0124FBEE" w14:textId="7BB15819" w:rsidR="006D7C0B" w:rsidRPr="00BF69E0" w:rsidRDefault="006D7C0B" w:rsidP="006D7C0B">
      <w:pPr>
        <w:pStyle w:val="Sraopastraipa"/>
        <w:tabs>
          <w:tab w:val="left" w:pos="1418"/>
        </w:tabs>
        <w:ind w:left="851" w:firstLine="283"/>
        <w:rPr>
          <w:rFonts w:ascii="Times New Roman" w:hAnsi="Times New Roman" w:cs="Times New Roman"/>
        </w:rPr>
      </w:pPr>
      <w:r w:rsidRPr="00BF69E0">
        <w:rPr>
          <w:rFonts w:ascii="Times New Roman" w:hAnsi="Times New Roman" w:cs="Times New Roman"/>
        </w:rPr>
        <w:t>20.1.3</w:t>
      </w:r>
      <w:r w:rsidR="00012602" w:rsidRPr="00BF69E0">
        <w:rPr>
          <w:rFonts w:ascii="Times New Roman" w:hAnsi="Times New Roman" w:cs="Times New Roman"/>
        </w:rPr>
        <w:t xml:space="preserve"> </w:t>
      </w:r>
      <w:r w:rsidRPr="00BF69E0">
        <w:rPr>
          <w:rFonts w:ascii="Times New Roman" w:hAnsi="Times New Roman" w:cs="Times New Roman"/>
        </w:rPr>
        <w:t xml:space="preserve"> Užėmus III-ą vietą – 3 </w:t>
      </w:r>
      <w:r w:rsidR="00BF69E0" w:rsidRPr="00BF69E0">
        <w:rPr>
          <w:rFonts w:ascii="Times New Roman" w:hAnsi="Times New Roman" w:cs="Times New Roman"/>
        </w:rPr>
        <w:t>BSI;</w:t>
      </w:r>
    </w:p>
    <w:p w14:paraId="2B724947" w14:textId="052B39A0" w:rsidR="00012602" w:rsidRPr="00BF69E0" w:rsidRDefault="00A20CE3" w:rsidP="00012602">
      <w:pPr>
        <w:pStyle w:val="Sraopastraipa"/>
        <w:numPr>
          <w:ilvl w:val="1"/>
          <w:numId w:val="6"/>
        </w:numPr>
        <w:tabs>
          <w:tab w:val="left" w:pos="1418"/>
        </w:tabs>
        <w:ind w:left="0" w:firstLine="851"/>
        <w:rPr>
          <w:rFonts w:ascii="Times New Roman" w:hAnsi="Times New Roman" w:cs="Times New Roman"/>
        </w:rPr>
      </w:pPr>
      <w:r w:rsidRPr="00BF69E0">
        <w:rPr>
          <w:rFonts w:ascii="Times New Roman" w:hAnsi="Times New Roman" w:cs="Times New Roman"/>
        </w:rPr>
        <w:t xml:space="preserve">už dalyvavimą tarptautiniame profesinio meistriškumo konkurse – </w:t>
      </w:r>
      <w:r w:rsidR="005F3E7E" w:rsidRPr="00BF69E0">
        <w:rPr>
          <w:rFonts w:ascii="Times New Roman" w:hAnsi="Times New Roman" w:cs="Times New Roman"/>
        </w:rPr>
        <w:t xml:space="preserve">iki </w:t>
      </w:r>
      <w:r w:rsidR="00012602" w:rsidRPr="00BF69E0">
        <w:rPr>
          <w:rFonts w:ascii="Times New Roman" w:hAnsi="Times New Roman" w:cs="Times New Roman"/>
        </w:rPr>
        <w:t>2</w:t>
      </w:r>
      <w:r w:rsidRPr="00BF69E0">
        <w:rPr>
          <w:rFonts w:ascii="Times New Roman" w:hAnsi="Times New Roman" w:cs="Times New Roman"/>
        </w:rPr>
        <w:t xml:space="preserve"> </w:t>
      </w:r>
      <w:r w:rsidR="00BF69E0">
        <w:rPr>
          <w:rFonts w:ascii="Times New Roman" w:hAnsi="Times New Roman" w:cs="Times New Roman"/>
        </w:rPr>
        <w:t>bazinių socialinių išmokos dydžio</w:t>
      </w:r>
      <w:r w:rsidR="00BF69E0" w:rsidRPr="00BF69E0">
        <w:rPr>
          <w:rFonts w:ascii="Times New Roman" w:hAnsi="Times New Roman" w:cs="Times New Roman"/>
        </w:rPr>
        <w:t>;</w:t>
      </w:r>
    </w:p>
    <w:p w14:paraId="6705E396" w14:textId="3E9D96FC" w:rsidR="00A20CE3" w:rsidRPr="00BF69E0" w:rsidRDefault="00A20CE3" w:rsidP="006D438D">
      <w:pPr>
        <w:pStyle w:val="Sraopastraipa"/>
        <w:numPr>
          <w:ilvl w:val="1"/>
          <w:numId w:val="6"/>
        </w:numPr>
        <w:tabs>
          <w:tab w:val="left" w:pos="1418"/>
        </w:tabs>
        <w:ind w:left="0" w:firstLine="851"/>
        <w:rPr>
          <w:rFonts w:ascii="Times New Roman" w:hAnsi="Times New Roman" w:cs="Times New Roman"/>
        </w:rPr>
      </w:pPr>
      <w:r w:rsidRPr="00BF69E0">
        <w:rPr>
          <w:rFonts w:ascii="Times New Roman" w:hAnsi="Times New Roman" w:cs="Times New Roman"/>
        </w:rPr>
        <w:t xml:space="preserve">už užimtas prizines vietas respublikiniame profesinio meistriškumo konkurse, dalykinėse olimpiadose, konkursuose – </w:t>
      </w:r>
      <w:r w:rsidR="00644352" w:rsidRPr="00BF69E0">
        <w:rPr>
          <w:rFonts w:ascii="Times New Roman" w:hAnsi="Times New Roman" w:cs="Times New Roman"/>
        </w:rPr>
        <w:t xml:space="preserve">iki </w:t>
      </w:r>
      <w:r w:rsidRPr="00BF69E0">
        <w:rPr>
          <w:rFonts w:ascii="Times New Roman" w:hAnsi="Times New Roman" w:cs="Times New Roman"/>
        </w:rPr>
        <w:t>3 bazinių socialinės išmokos dydžių</w:t>
      </w:r>
      <w:r w:rsidR="00012602" w:rsidRPr="00BF69E0">
        <w:rPr>
          <w:rFonts w:ascii="Times New Roman" w:hAnsi="Times New Roman" w:cs="Times New Roman"/>
        </w:rPr>
        <w:t>:</w:t>
      </w:r>
    </w:p>
    <w:p w14:paraId="6B7C142D" w14:textId="3985E33E" w:rsidR="00012602" w:rsidRPr="00BF69E0" w:rsidRDefault="007F7483" w:rsidP="00012602">
      <w:pPr>
        <w:pStyle w:val="Sraopastraipa"/>
        <w:numPr>
          <w:ilvl w:val="2"/>
          <w:numId w:val="6"/>
        </w:numPr>
        <w:tabs>
          <w:tab w:val="left" w:pos="1843"/>
        </w:tabs>
        <w:ind w:left="0" w:firstLine="1134"/>
        <w:rPr>
          <w:rFonts w:ascii="Times New Roman" w:hAnsi="Times New Roman" w:cs="Times New Roman"/>
        </w:rPr>
      </w:pPr>
      <w:r w:rsidRPr="00BF69E0">
        <w:rPr>
          <w:rFonts w:ascii="Times New Roman" w:hAnsi="Times New Roman" w:cs="Times New Roman"/>
        </w:rPr>
        <w:t>u</w:t>
      </w:r>
      <w:r w:rsidR="00012602" w:rsidRPr="00BF69E0">
        <w:rPr>
          <w:rFonts w:ascii="Times New Roman" w:hAnsi="Times New Roman" w:cs="Times New Roman"/>
        </w:rPr>
        <w:t xml:space="preserve">žėmus I-ą vietą – 3 </w:t>
      </w:r>
      <w:r w:rsidR="00BF69E0" w:rsidRPr="00BF69E0">
        <w:rPr>
          <w:rFonts w:ascii="Times New Roman" w:hAnsi="Times New Roman" w:cs="Times New Roman"/>
        </w:rPr>
        <w:t>BSI;</w:t>
      </w:r>
    </w:p>
    <w:p w14:paraId="2B6FCD31" w14:textId="1906698D" w:rsidR="00012602" w:rsidRPr="00BF69E0" w:rsidRDefault="007F7483" w:rsidP="00012602">
      <w:pPr>
        <w:pStyle w:val="Sraopastraipa"/>
        <w:numPr>
          <w:ilvl w:val="2"/>
          <w:numId w:val="6"/>
        </w:numPr>
        <w:tabs>
          <w:tab w:val="left" w:pos="1843"/>
        </w:tabs>
        <w:ind w:left="0" w:firstLine="1134"/>
        <w:rPr>
          <w:rFonts w:ascii="Times New Roman" w:hAnsi="Times New Roman" w:cs="Times New Roman"/>
        </w:rPr>
      </w:pPr>
      <w:r w:rsidRPr="00BF69E0">
        <w:rPr>
          <w:rFonts w:ascii="Times New Roman" w:hAnsi="Times New Roman" w:cs="Times New Roman"/>
        </w:rPr>
        <w:t>u</w:t>
      </w:r>
      <w:r w:rsidR="00012602" w:rsidRPr="00BF69E0">
        <w:rPr>
          <w:rFonts w:ascii="Times New Roman" w:hAnsi="Times New Roman" w:cs="Times New Roman"/>
        </w:rPr>
        <w:t xml:space="preserve">žėmus II-ą vietą – 2 </w:t>
      </w:r>
      <w:r w:rsidR="00BF69E0" w:rsidRPr="00BF69E0">
        <w:rPr>
          <w:rFonts w:ascii="Times New Roman" w:hAnsi="Times New Roman" w:cs="Times New Roman"/>
        </w:rPr>
        <w:t>BSI;</w:t>
      </w:r>
    </w:p>
    <w:p w14:paraId="3C1F2431" w14:textId="337A2515" w:rsidR="00012602" w:rsidRPr="00BF69E0" w:rsidRDefault="007F7483" w:rsidP="00012602">
      <w:pPr>
        <w:pStyle w:val="Sraopastraipa"/>
        <w:numPr>
          <w:ilvl w:val="2"/>
          <w:numId w:val="6"/>
        </w:numPr>
        <w:tabs>
          <w:tab w:val="left" w:pos="1843"/>
        </w:tabs>
        <w:ind w:left="0" w:firstLine="1134"/>
        <w:rPr>
          <w:rFonts w:ascii="Times New Roman" w:hAnsi="Times New Roman" w:cs="Times New Roman"/>
        </w:rPr>
      </w:pPr>
      <w:r w:rsidRPr="00BF69E0">
        <w:rPr>
          <w:rFonts w:ascii="Times New Roman" w:hAnsi="Times New Roman" w:cs="Times New Roman"/>
        </w:rPr>
        <w:t>u</w:t>
      </w:r>
      <w:r w:rsidR="00012602" w:rsidRPr="00BF69E0">
        <w:rPr>
          <w:rFonts w:ascii="Times New Roman" w:hAnsi="Times New Roman" w:cs="Times New Roman"/>
        </w:rPr>
        <w:t xml:space="preserve">žėmus III-ą vietą – 1 </w:t>
      </w:r>
      <w:r w:rsidR="00BF69E0" w:rsidRPr="00BF69E0">
        <w:rPr>
          <w:rFonts w:ascii="Times New Roman" w:hAnsi="Times New Roman" w:cs="Times New Roman"/>
        </w:rPr>
        <w:t>BSI;</w:t>
      </w:r>
    </w:p>
    <w:p w14:paraId="623E0063" w14:textId="68862D72" w:rsidR="00A20CE3" w:rsidRPr="00BF69E0" w:rsidRDefault="007F7483" w:rsidP="006D438D">
      <w:pPr>
        <w:pStyle w:val="Sraopastraipa"/>
        <w:numPr>
          <w:ilvl w:val="1"/>
          <w:numId w:val="6"/>
        </w:numPr>
        <w:tabs>
          <w:tab w:val="left" w:pos="1418"/>
        </w:tabs>
        <w:ind w:left="0" w:firstLine="851"/>
        <w:rPr>
          <w:rFonts w:ascii="Times New Roman" w:hAnsi="Times New Roman" w:cs="Times New Roman"/>
        </w:rPr>
      </w:pPr>
      <w:r w:rsidRPr="00BF69E0">
        <w:rPr>
          <w:rFonts w:ascii="Times New Roman" w:hAnsi="Times New Roman" w:cs="Times New Roman"/>
        </w:rPr>
        <w:t>u</w:t>
      </w:r>
      <w:r w:rsidR="00A20CE3" w:rsidRPr="00BF69E0">
        <w:rPr>
          <w:rFonts w:ascii="Times New Roman" w:hAnsi="Times New Roman" w:cs="Times New Roman"/>
        </w:rPr>
        <w:t>ž dalyvavimą respublikiniame profesinio meistriškumo konkurse, dalykinėse olimpiadose, konkursuose</w:t>
      </w:r>
      <w:r w:rsidR="009872FA" w:rsidRPr="00BF69E0">
        <w:rPr>
          <w:rFonts w:ascii="Times New Roman" w:hAnsi="Times New Roman" w:cs="Times New Roman"/>
        </w:rPr>
        <w:t>:</w:t>
      </w:r>
      <w:r w:rsidR="00A20CE3" w:rsidRPr="00BF69E0">
        <w:rPr>
          <w:rFonts w:ascii="Times New Roman" w:hAnsi="Times New Roman" w:cs="Times New Roman"/>
        </w:rPr>
        <w:t xml:space="preserve"> už dalyvavimą savanoriškoje ir nevyriausybinių organizacijų veikloje; už dalyvavimą kultūrinėje, sportinėje veiklose – </w:t>
      </w:r>
      <w:r w:rsidR="00C3724F">
        <w:rPr>
          <w:rFonts w:ascii="Times New Roman" w:hAnsi="Times New Roman" w:cs="Times New Roman"/>
        </w:rPr>
        <w:t xml:space="preserve">iki </w:t>
      </w:r>
      <w:r w:rsidR="009872FA" w:rsidRPr="00BF69E0">
        <w:rPr>
          <w:rFonts w:ascii="Times New Roman" w:hAnsi="Times New Roman" w:cs="Times New Roman"/>
        </w:rPr>
        <w:t>0,5</w:t>
      </w:r>
      <w:r w:rsidR="00A20CE3" w:rsidRPr="00BF69E0">
        <w:rPr>
          <w:rFonts w:ascii="Times New Roman" w:hAnsi="Times New Roman" w:cs="Times New Roman"/>
        </w:rPr>
        <w:t xml:space="preserve"> </w:t>
      </w:r>
      <w:r w:rsidR="00BF69E0">
        <w:rPr>
          <w:rFonts w:ascii="Times New Roman" w:hAnsi="Times New Roman" w:cs="Times New Roman"/>
        </w:rPr>
        <w:t>bazinės socialinės išmokos dydžio</w:t>
      </w:r>
      <w:r w:rsidR="00BF69E0" w:rsidRPr="00BF69E0">
        <w:rPr>
          <w:rFonts w:ascii="Times New Roman" w:hAnsi="Times New Roman" w:cs="Times New Roman"/>
        </w:rPr>
        <w:t>;</w:t>
      </w:r>
    </w:p>
    <w:p w14:paraId="67A4D770" w14:textId="29979614" w:rsidR="009872FA" w:rsidRPr="00BF69E0" w:rsidRDefault="007F7483" w:rsidP="006D438D">
      <w:pPr>
        <w:pStyle w:val="Sraopastraipa"/>
        <w:numPr>
          <w:ilvl w:val="1"/>
          <w:numId w:val="6"/>
        </w:numPr>
        <w:tabs>
          <w:tab w:val="left" w:pos="1418"/>
        </w:tabs>
        <w:ind w:left="0" w:firstLine="851"/>
        <w:rPr>
          <w:rFonts w:ascii="Times New Roman" w:hAnsi="Times New Roman" w:cs="Times New Roman"/>
        </w:rPr>
      </w:pPr>
      <w:r w:rsidRPr="00BF69E0">
        <w:rPr>
          <w:rFonts w:ascii="Times New Roman" w:hAnsi="Times New Roman" w:cs="Times New Roman"/>
        </w:rPr>
        <w:t>u</w:t>
      </w:r>
      <w:r w:rsidR="009872FA" w:rsidRPr="00BF69E0">
        <w:rPr>
          <w:rFonts w:ascii="Times New Roman" w:hAnsi="Times New Roman" w:cs="Times New Roman"/>
        </w:rPr>
        <w:t xml:space="preserve">ž dalyvavimą miesto, apskrities profesinio meistriškumo konkurse, dalykinėse olimpiadose, konkursuose: už dalyvavimą savanoriškoje ir nevyriausybinių organizacijų veikloje; už dalyvavimą kultūrinėje, sportinėje veiklose – </w:t>
      </w:r>
      <w:r w:rsidR="008D3A6D">
        <w:rPr>
          <w:rFonts w:ascii="Times New Roman" w:hAnsi="Times New Roman" w:cs="Times New Roman"/>
        </w:rPr>
        <w:t xml:space="preserve">iki </w:t>
      </w:r>
      <w:r w:rsidR="009872FA" w:rsidRPr="00BF69E0">
        <w:rPr>
          <w:rFonts w:ascii="Times New Roman" w:hAnsi="Times New Roman" w:cs="Times New Roman"/>
        </w:rPr>
        <w:t xml:space="preserve">1 </w:t>
      </w:r>
      <w:r w:rsidR="00BF69E0">
        <w:rPr>
          <w:rFonts w:ascii="Times New Roman" w:hAnsi="Times New Roman" w:cs="Times New Roman"/>
        </w:rPr>
        <w:t>bazinės socialinės išmokos dydžio</w:t>
      </w:r>
      <w:r w:rsidR="00BF69E0" w:rsidRPr="00BF69E0">
        <w:rPr>
          <w:rFonts w:ascii="Times New Roman" w:hAnsi="Times New Roman" w:cs="Times New Roman"/>
        </w:rPr>
        <w:t>;</w:t>
      </w:r>
    </w:p>
    <w:p w14:paraId="3766A118" w14:textId="549E299A" w:rsidR="009872FA" w:rsidRPr="00BF69E0" w:rsidRDefault="007F7483" w:rsidP="009872FA">
      <w:pPr>
        <w:pStyle w:val="Sraopastraipa"/>
        <w:numPr>
          <w:ilvl w:val="2"/>
          <w:numId w:val="6"/>
        </w:numPr>
        <w:tabs>
          <w:tab w:val="left" w:pos="1843"/>
        </w:tabs>
        <w:ind w:left="0" w:firstLine="1134"/>
        <w:rPr>
          <w:rFonts w:ascii="Times New Roman" w:hAnsi="Times New Roman" w:cs="Times New Roman"/>
        </w:rPr>
      </w:pPr>
      <w:r w:rsidRPr="00BF69E0">
        <w:rPr>
          <w:rFonts w:ascii="Times New Roman" w:hAnsi="Times New Roman" w:cs="Times New Roman"/>
        </w:rPr>
        <w:t>u</w:t>
      </w:r>
      <w:r w:rsidR="009872FA" w:rsidRPr="00BF69E0">
        <w:rPr>
          <w:rFonts w:ascii="Times New Roman" w:hAnsi="Times New Roman" w:cs="Times New Roman"/>
        </w:rPr>
        <w:t xml:space="preserve">žėmus I-ą vietą – 1 </w:t>
      </w:r>
      <w:r w:rsidR="00BF69E0" w:rsidRPr="00BF69E0">
        <w:rPr>
          <w:rFonts w:ascii="Times New Roman" w:hAnsi="Times New Roman" w:cs="Times New Roman"/>
        </w:rPr>
        <w:t>BSI;</w:t>
      </w:r>
    </w:p>
    <w:p w14:paraId="3F7BE685" w14:textId="04FCE742" w:rsidR="009872FA" w:rsidRPr="00BF69E0" w:rsidRDefault="007F7483" w:rsidP="009872FA">
      <w:pPr>
        <w:pStyle w:val="Sraopastraipa"/>
        <w:numPr>
          <w:ilvl w:val="2"/>
          <w:numId w:val="6"/>
        </w:numPr>
        <w:tabs>
          <w:tab w:val="left" w:pos="1843"/>
        </w:tabs>
        <w:ind w:left="0" w:firstLine="1134"/>
        <w:rPr>
          <w:rFonts w:ascii="Times New Roman" w:hAnsi="Times New Roman" w:cs="Times New Roman"/>
        </w:rPr>
      </w:pPr>
      <w:r w:rsidRPr="00BF69E0">
        <w:rPr>
          <w:rFonts w:ascii="Times New Roman" w:hAnsi="Times New Roman" w:cs="Times New Roman"/>
        </w:rPr>
        <w:t>u</w:t>
      </w:r>
      <w:r w:rsidR="009872FA" w:rsidRPr="00BF69E0">
        <w:rPr>
          <w:rFonts w:ascii="Times New Roman" w:hAnsi="Times New Roman" w:cs="Times New Roman"/>
        </w:rPr>
        <w:t xml:space="preserve">žėmus II-ą vietą – 0,75 </w:t>
      </w:r>
      <w:r w:rsidR="00BF69E0" w:rsidRPr="00BF69E0">
        <w:rPr>
          <w:rFonts w:ascii="Times New Roman" w:hAnsi="Times New Roman" w:cs="Times New Roman"/>
        </w:rPr>
        <w:t>BSI;</w:t>
      </w:r>
    </w:p>
    <w:p w14:paraId="31C07602" w14:textId="6C355437" w:rsidR="009872FA" w:rsidRPr="00BF69E0" w:rsidRDefault="007F7483" w:rsidP="009872FA">
      <w:pPr>
        <w:pStyle w:val="Sraopastraipa"/>
        <w:numPr>
          <w:ilvl w:val="2"/>
          <w:numId w:val="6"/>
        </w:numPr>
        <w:tabs>
          <w:tab w:val="left" w:pos="1843"/>
        </w:tabs>
        <w:ind w:left="0" w:firstLine="1134"/>
        <w:rPr>
          <w:rFonts w:ascii="Times New Roman" w:hAnsi="Times New Roman" w:cs="Times New Roman"/>
        </w:rPr>
      </w:pPr>
      <w:r w:rsidRPr="00BF69E0">
        <w:rPr>
          <w:rFonts w:ascii="Times New Roman" w:hAnsi="Times New Roman" w:cs="Times New Roman"/>
        </w:rPr>
        <w:t>u</w:t>
      </w:r>
      <w:r w:rsidR="009872FA" w:rsidRPr="00BF69E0">
        <w:rPr>
          <w:rFonts w:ascii="Times New Roman" w:hAnsi="Times New Roman" w:cs="Times New Roman"/>
        </w:rPr>
        <w:t xml:space="preserve">žėmus III-ą vietą – 0,5 </w:t>
      </w:r>
      <w:r w:rsidR="00BF69E0" w:rsidRPr="00BF69E0">
        <w:rPr>
          <w:rFonts w:ascii="Times New Roman" w:hAnsi="Times New Roman" w:cs="Times New Roman"/>
        </w:rPr>
        <w:t>BSI;</w:t>
      </w:r>
    </w:p>
    <w:p w14:paraId="245F1D2E" w14:textId="4CB9CE94" w:rsidR="00A20CE3" w:rsidRDefault="00A20CE3" w:rsidP="006D438D">
      <w:pPr>
        <w:pStyle w:val="Sraopastraipa"/>
        <w:numPr>
          <w:ilvl w:val="1"/>
          <w:numId w:val="6"/>
        </w:numPr>
        <w:tabs>
          <w:tab w:val="left" w:pos="1418"/>
        </w:tabs>
        <w:ind w:left="0" w:firstLine="851"/>
        <w:rPr>
          <w:rFonts w:ascii="Times New Roman" w:hAnsi="Times New Roman" w:cs="Times New Roman"/>
        </w:rPr>
      </w:pPr>
      <w:r w:rsidRPr="00A20CE3">
        <w:rPr>
          <w:rFonts w:ascii="Times New Roman" w:hAnsi="Times New Roman" w:cs="Times New Roman"/>
        </w:rPr>
        <w:t xml:space="preserve">už dalyvavimą profesinio informavimo, prisidedant prie profesinio mokymo populiarinimo, veiklose – </w:t>
      </w:r>
      <w:r w:rsidR="00644352">
        <w:rPr>
          <w:rFonts w:ascii="Times New Roman" w:hAnsi="Times New Roman" w:cs="Times New Roman"/>
        </w:rPr>
        <w:t xml:space="preserve">iki </w:t>
      </w:r>
      <w:r w:rsidRPr="00A20CE3">
        <w:rPr>
          <w:rFonts w:ascii="Times New Roman" w:hAnsi="Times New Roman" w:cs="Times New Roman"/>
        </w:rPr>
        <w:t>1 bazinės socialinės išmokos dydžio;</w:t>
      </w:r>
    </w:p>
    <w:p w14:paraId="0CCA8400" w14:textId="6EFDC8FE" w:rsidR="00A20CE3" w:rsidRDefault="00A20CE3" w:rsidP="006D438D">
      <w:pPr>
        <w:pStyle w:val="Sraopastraipa"/>
        <w:numPr>
          <w:ilvl w:val="1"/>
          <w:numId w:val="6"/>
        </w:numPr>
        <w:tabs>
          <w:tab w:val="left" w:pos="1418"/>
        </w:tabs>
        <w:ind w:left="0" w:firstLine="851"/>
        <w:rPr>
          <w:rFonts w:ascii="Times New Roman" w:hAnsi="Times New Roman" w:cs="Times New Roman"/>
        </w:rPr>
      </w:pPr>
      <w:r w:rsidRPr="00A20CE3">
        <w:rPr>
          <w:rFonts w:ascii="Times New Roman" w:hAnsi="Times New Roman" w:cs="Times New Roman"/>
        </w:rPr>
        <w:t> už dalyvavimą teikėjo savivaldos veiklose –</w:t>
      </w:r>
      <w:r w:rsidR="00D2174A">
        <w:rPr>
          <w:rFonts w:ascii="Times New Roman" w:hAnsi="Times New Roman" w:cs="Times New Roman"/>
        </w:rPr>
        <w:t xml:space="preserve"> iki</w:t>
      </w:r>
      <w:r w:rsidRPr="00A20CE3">
        <w:rPr>
          <w:rFonts w:ascii="Times New Roman" w:hAnsi="Times New Roman" w:cs="Times New Roman"/>
        </w:rPr>
        <w:t xml:space="preserve"> 0,5 bazinės socialinės išmokos dydži</w:t>
      </w:r>
      <w:r>
        <w:rPr>
          <w:rFonts w:ascii="Times New Roman" w:hAnsi="Times New Roman" w:cs="Times New Roman"/>
        </w:rPr>
        <w:t>o;</w:t>
      </w:r>
    </w:p>
    <w:p w14:paraId="39569A48" w14:textId="7DCA592C" w:rsidR="00A20CE3" w:rsidRPr="001B0512" w:rsidRDefault="00A20CE3" w:rsidP="006D438D">
      <w:pPr>
        <w:pStyle w:val="Sraopastraipa"/>
        <w:numPr>
          <w:ilvl w:val="0"/>
          <w:numId w:val="6"/>
        </w:numPr>
        <w:tabs>
          <w:tab w:val="left" w:pos="993"/>
        </w:tabs>
        <w:ind w:left="0" w:firstLine="567"/>
        <w:rPr>
          <w:rFonts w:ascii="Times New Roman" w:hAnsi="Times New Roman" w:cs="Times New Roman"/>
        </w:rPr>
      </w:pPr>
      <w:r w:rsidRPr="00A20CE3">
        <w:rPr>
          <w:rFonts w:ascii="Times New Roman" w:hAnsi="Times New Roman" w:cs="Times New Roman"/>
        </w:rPr>
        <w:t xml:space="preserve"> </w:t>
      </w:r>
      <w:r w:rsidRPr="001B0512">
        <w:rPr>
          <w:rFonts w:ascii="Times New Roman" w:hAnsi="Times New Roman" w:cs="Times New Roman"/>
        </w:rPr>
        <w:t xml:space="preserve">Mokymosi stipendija Aprašo </w:t>
      </w:r>
      <w:r w:rsidR="00DE73C7" w:rsidRPr="001B0512">
        <w:rPr>
          <w:rFonts w:ascii="Times New Roman" w:hAnsi="Times New Roman" w:cs="Times New Roman"/>
        </w:rPr>
        <w:t>8</w:t>
      </w:r>
      <w:r w:rsidRPr="001B0512">
        <w:rPr>
          <w:rFonts w:ascii="Times New Roman" w:hAnsi="Times New Roman" w:cs="Times New Roman"/>
        </w:rPr>
        <w:t>.2 papunktyje nurodytu pagrindu tam pačiam mokiniui už tą pačią veiklą ir rezultatus skiriama ir išmokama vieną kartą einamaisiais mokslo metais.</w:t>
      </w:r>
    </w:p>
    <w:p w14:paraId="4562386E" w14:textId="7241DA9B" w:rsidR="00A20CE3" w:rsidRPr="001B0512" w:rsidRDefault="00A20CE3" w:rsidP="006D438D">
      <w:pPr>
        <w:pStyle w:val="Sraopastraipa"/>
        <w:numPr>
          <w:ilvl w:val="0"/>
          <w:numId w:val="6"/>
        </w:numPr>
        <w:tabs>
          <w:tab w:val="left" w:pos="993"/>
        </w:tabs>
        <w:ind w:left="0" w:firstLine="567"/>
        <w:rPr>
          <w:rFonts w:ascii="Times New Roman" w:hAnsi="Times New Roman" w:cs="Times New Roman"/>
        </w:rPr>
      </w:pPr>
      <w:r w:rsidRPr="001B0512">
        <w:rPr>
          <w:rFonts w:ascii="Times New Roman" w:hAnsi="Times New Roman" w:cs="Times New Roman"/>
        </w:rPr>
        <w:lastRenderedPageBreak/>
        <w:t xml:space="preserve">Socialinė stipendija gali būti skiriama mokiniui, kai prašymo skirti socialinę stipendiją priėmimo metu mokinys atitinka bent vieną iš Aprašo </w:t>
      </w:r>
      <w:r w:rsidR="004B664E" w:rsidRPr="001B0512">
        <w:rPr>
          <w:rFonts w:ascii="Times New Roman" w:hAnsi="Times New Roman" w:cs="Times New Roman"/>
        </w:rPr>
        <w:t>9</w:t>
      </w:r>
      <w:r w:rsidRPr="001B0512">
        <w:rPr>
          <w:rFonts w:ascii="Times New Roman" w:hAnsi="Times New Roman" w:cs="Times New Roman"/>
        </w:rPr>
        <w:t xml:space="preserve"> punkte numatytų kriterijų ir pateikia Komisijai tai patvirtinančius dokumentus. Dokumentų pateikti nereikia, jei Mokykla turi prieigą prie valstybės ar žinybinių registrų arba valstybės informacinių sistemų.</w:t>
      </w:r>
    </w:p>
    <w:p w14:paraId="3B3BD175" w14:textId="77777777" w:rsidR="00A20CE3" w:rsidRPr="001B0512" w:rsidRDefault="00A20CE3" w:rsidP="006D438D">
      <w:pPr>
        <w:pStyle w:val="Sraopastraipa"/>
        <w:numPr>
          <w:ilvl w:val="0"/>
          <w:numId w:val="6"/>
        </w:numPr>
        <w:tabs>
          <w:tab w:val="left" w:pos="993"/>
        </w:tabs>
        <w:ind w:left="0" w:firstLine="567"/>
        <w:rPr>
          <w:rFonts w:ascii="Times New Roman" w:hAnsi="Times New Roman" w:cs="Times New Roman"/>
        </w:rPr>
      </w:pPr>
      <w:r w:rsidRPr="001B0512">
        <w:rPr>
          <w:rFonts w:ascii="Times New Roman" w:hAnsi="Times New Roman" w:cs="Times New Roman"/>
        </w:rPr>
        <w:t>Socialinė stipendija skiriama ne ilgesniam kaip pusmečio laikotarpiui ir mokama kiekvieną mėnesį Mokyklos nustatytu terminu.</w:t>
      </w:r>
    </w:p>
    <w:p w14:paraId="732629C0" w14:textId="69821A27" w:rsidR="00D2232A" w:rsidRPr="001B0512" w:rsidRDefault="00D2232A" w:rsidP="006D438D">
      <w:pPr>
        <w:pStyle w:val="Sraopastraipa"/>
        <w:numPr>
          <w:ilvl w:val="0"/>
          <w:numId w:val="6"/>
        </w:numPr>
        <w:tabs>
          <w:tab w:val="left" w:pos="993"/>
        </w:tabs>
        <w:ind w:left="0" w:firstLine="567"/>
        <w:rPr>
          <w:rFonts w:ascii="Times New Roman" w:hAnsi="Times New Roman" w:cs="Times New Roman"/>
        </w:rPr>
      </w:pPr>
      <w:r w:rsidRPr="001B0512">
        <w:rPr>
          <w:rFonts w:ascii="Times New Roman" w:hAnsi="Times New Roman" w:cs="Times New Roman"/>
        </w:rPr>
        <w:t xml:space="preserve">Kita materialinė parama skiriama, kai mokinys teikėjui yra pateikęs rašytinį prašymą bei atitinkamą aplinkybę, nurodytą Aprašo </w:t>
      </w:r>
      <w:r w:rsidR="004B664E" w:rsidRPr="001B0512">
        <w:rPr>
          <w:rFonts w:ascii="Times New Roman" w:hAnsi="Times New Roman" w:cs="Times New Roman"/>
        </w:rPr>
        <w:t>10</w:t>
      </w:r>
      <w:r w:rsidRPr="001B0512">
        <w:rPr>
          <w:rFonts w:ascii="Times New Roman" w:hAnsi="Times New Roman" w:cs="Times New Roman"/>
        </w:rPr>
        <w:t xml:space="preserve"> punkte, patvirtinančius dokumentus. Materialinė parama skiriama mokiniui ne dažniau kaip kartą per pusmetį.</w:t>
      </w:r>
    </w:p>
    <w:p w14:paraId="72C95133" w14:textId="72796238" w:rsidR="000F5BCF" w:rsidRPr="001B0512" w:rsidRDefault="0021280A" w:rsidP="006D438D">
      <w:pPr>
        <w:pStyle w:val="Betarp"/>
        <w:numPr>
          <w:ilvl w:val="0"/>
          <w:numId w:val="6"/>
        </w:numPr>
        <w:tabs>
          <w:tab w:val="left" w:pos="993"/>
        </w:tabs>
        <w:spacing w:line="276" w:lineRule="auto"/>
        <w:ind w:left="0" w:firstLine="567"/>
      </w:pPr>
      <w:r w:rsidRPr="001B0512">
        <w:t>Tas pats mokinys gali gauti mokymosi stipendiją, socialinę stipendiją ar kitą materialinę paramą vienu metu.</w:t>
      </w:r>
      <w:r w:rsidR="00A20CE3" w:rsidRPr="001B0512">
        <w:rPr>
          <w:rFonts w:cs="Times New Roman"/>
        </w:rPr>
        <w:tab/>
      </w:r>
    </w:p>
    <w:p w14:paraId="05A838D5" w14:textId="19D46F97" w:rsidR="0021280A" w:rsidRPr="001B0512" w:rsidRDefault="0021280A" w:rsidP="006D438D">
      <w:pPr>
        <w:pStyle w:val="Betarp"/>
        <w:numPr>
          <w:ilvl w:val="0"/>
          <w:numId w:val="6"/>
        </w:numPr>
        <w:tabs>
          <w:tab w:val="left" w:pos="993"/>
        </w:tabs>
        <w:spacing w:line="276" w:lineRule="auto"/>
        <w:ind w:left="0" w:firstLine="567"/>
      </w:pPr>
      <w:r w:rsidRPr="001B0512">
        <w:t>Stipendijos ar kita materialinė parama mokama į mokinio asmeninę (atidarytą mokinio vardu) mokėjimo sąskaitą bendrai mokėjimų eurais erdvei (SEPA) priklausančioje valstybėje registruotoje kredito ar mokėjimo įstaigoje.</w:t>
      </w:r>
    </w:p>
    <w:p w14:paraId="3A9718B8" w14:textId="34E0F291" w:rsidR="0021280A" w:rsidRPr="001B0512" w:rsidRDefault="0021280A" w:rsidP="006D438D">
      <w:pPr>
        <w:pStyle w:val="Betarp"/>
        <w:numPr>
          <w:ilvl w:val="0"/>
          <w:numId w:val="6"/>
        </w:numPr>
        <w:tabs>
          <w:tab w:val="left" w:pos="993"/>
        </w:tabs>
        <w:spacing w:line="276" w:lineRule="auto"/>
        <w:ind w:left="0" w:firstLine="567"/>
      </w:pPr>
      <w:r w:rsidRPr="001B0512">
        <w:t>Pasibaigus stipendijos už mokymosi pažangą ir mokymosi pasiekimus skyrimo laikotarpiu ar socialinės stipendijos skyrimo laikotarpiui, mokinys turi teisę į pirmiau nurodytos atitinkamos stipendijos paskyrimą naujam laikotarpiui šio Aprašo nustatyta tvarka.</w:t>
      </w:r>
    </w:p>
    <w:p w14:paraId="3CA0D400" w14:textId="692C41B4" w:rsidR="0021280A" w:rsidRPr="001B0512" w:rsidRDefault="0021280A" w:rsidP="00CE0436">
      <w:pPr>
        <w:pStyle w:val="Betarp"/>
        <w:numPr>
          <w:ilvl w:val="0"/>
          <w:numId w:val="6"/>
        </w:numPr>
        <w:spacing w:line="276" w:lineRule="auto"/>
        <w:ind w:left="993" w:hanging="426"/>
      </w:pPr>
      <w:r w:rsidRPr="001B0512">
        <w:t>Stipendijų ir kitos materialinės paramos mokėjimas nutraukiamas:</w:t>
      </w:r>
    </w:p>
    <w:p w14:paraId="48C2F4B5" w14:textId="3253E432" w:rsidR="0021280A" w:rsidRPr="00A849E1" w:rsidRDefault="0021280A" w:rsidP="00A849E1">
      <w:pPr>
        <w:pStyle w:val="Betarp"/>
        <w:numPr>
          <w:ilvl w:val="1"/>
          <w:numId w:val="6"/>
        </w:numPr>
        <w:spacing w:line="276" w:lineRule="auto"/>
        <w:ind w:left="567" w:firstLine="142"/>
      </w:pPr>
      <w:r w:rsidRPr="001B0512">
        <w:t>nepažangiam mokiniui, kuris</w:t>
      </w:r>
      <w:r w:rsidR="00A849E1">
        <w:t xml:space="preserve"> </w:t>
      </w:r>
      <w:r w:rsidRPr="00A849E1">
        <w:rPr>
          <w:color w:val="000000" w:themeColor="text1"/>
        </w:rPr>
        <w:t>turi bent vieną nepatenkinamą mokomojo dalyko pusmečio (profesinio mokymo programoje – modulio) įvertinimą;</w:t>
      </w:r>
    </w:p>
    <w:p w14:paraId="6BF29C1D" w14:textId="44FB93F7" w:rsidR="00337D95" w:rsidRDefault="00A849E1" w:rsidP="0039645D">
      <w:pPr>
        <w:pStyle w:val="Betarp"/>
        <w:spacing w:line="276" w:lineRule="auto"/>
        <w:ind w:left="709" w:firstLine="0"/>
        <w:jc w:val="left"/>
        <w:rPr>
          <w:i/>
          <w:iCs/>
          <w:sz w:val="22"/>
          <w:szCs w:val="22"/>
        </w:rPr>
      </w:pPr>
      <w:r w:rsidRPr="0039645D">
        <w:rPr>
          <w:i/>
          <w:iCs/>
          <w:sz w:val="22"/>
          <w:szCs w:val="22"/>
        </w:rPr>
        <w:t>Pakei</w:t>
      </w:r>
      <w:r w:rsidR="00337D95">
        <w:rPr>
          <w:i/>
          <w:iCs/>
          <w:sz w:val="22"/>
          <w:szCs w:val="22"/>
        </w:rPr>
        <w:t>timas:</w:t>
      </w:r>
    </w:p>
    <w:p w14:paraId="03C48A48" w14:textId="744C7005" w:rsidR="00A849E1" w:rsidRPr="00337D95" w:rsidRDefault="00A849E1" w:rsidP="0039645D">
      <w:pPr>
        <w:pStyle w:val="Betarp"/>
        <w:spacing w:line="276" w:lineRule="auto"/>
        <w:ind w:left="709" w:firstLine="0"/>
        <w:jc w:val="left"/>
        <w:rPr>
          <w:i/>
          <w:iCs/>
          <w:sz w:val="22"/>
          <w:szCs w:val="22"/>
          <w:lang w:val="es-ES"/>
        </w:rPr>
      </w:pPr>
      <w:r w:rsidRPr="0039645D">
        <w:rPr>
          <w:i/>
          <w:iCs/>
          <w:sz w:val="22"/>
          <w:szCs w:val="22"/>
        </w:rPr>
        <w:t xml:space="preserve">2026 m. </w:t>
      </w:r>
      <w:r w:rsidR="00337D95">
        <w:rPr>
          <w:i/>
          <w:iCs/>
          <w:sz w:val="22"/>
          <w:szCs w:val="22"/>
        </w:rPr>
        <w:t>balandžio 30 d. direktoriaus įsakymas Nr. 2-218</w:t>
      </w:r>
    </w:p>
    <w:p w14:paraId="7D8FA611" w14:textId="501BB359" w:rsidR="0021280A" w:rsidRDefault="0021280A" w:rsidP="00CE0436">
      <w:pPr>
        <w:pStyle w:val="Betarp"/>
        <w:numPr>
          <w:ilvl w:val="1"/>
          <w:numId w:val="6"/>
        </w:numPr>
        <w:spacing w:line="276" w:lineRule="auto"/>
        <w:ind w:left="794" w:hanging="85"/>
        <w:rPr>
          <w:color w:val="000000" w:themeColor="text1"/>
        </w:rPr>
      </w:pPr>
      <w:r w:rsidRPr="0021280A">
        <w:rPr>
          <w:color w:val="000000" w:themeColor="text1"/>
        </w:rPr>
        <w:t>pasibaigus profesinio mokymo sutarties galiojimui;</w:t>
      </w:r>
    </w:p>
    <w:p w14:paraId="5E406D95" w14:textId="77777777" w:rsidR="00CE0436" w:rsidRDefault="0021280A" w:rsidP="00CE0436">
      <w:pPr>
        <w:pStyle w:val="Betarp"/>
        <w:numPr>
          <w:ilvl w:val="1"/>
          <w:numId w:val="6"/>
        </w:numPr>
        <w:spacing w:line="276" w:lineRule="auto"/>
        <w:ind w:left="794" w:hanging="85"/>
        <w:rPr>
          <w:color w:val="000000" w:themeColor="text1"/>
        </w:rPr>
      </w:pPr>
      <w:r w:rsidRPr="1366B665">
        <w:t>su mokiniu nutraukus profesinio mokymo sutartį;</w:t>
      </w:r>
    </w:p>
    <w:p w14:paraId="1ECFF9CE" w14:textId="71C2EE64" w:rsidR="0021280A" w:rsidRPr="00CE0436" w:rsidRDefault="0021280A" w:rsidP="00CE0436">
      <w:pPr>
        <w:pStyle w:val="Betarp"/>
        <w:numPr>
          <w:ilvl w:val="1"/>
          <w:numId w:val="6"/>
        </w:numPr>
        <w:spacing w:line="276" w:lineRule="auto"/>
        <w:ind w:left="794" w:hanging="85"/>
        <w:rPr>
          <w:color w:val="000000" w:themeColor="text1"/>
        </w:rPr>
      </w:pPr>
      <w:r w:rsidRPr="00CE0436">
        <w:rPr>
          <w:color w:val="000000" w:themeColor="text1"/>
        </w:rPr>
        <w:t>mokiniui suteikus akademines atostogas;</w:t>
      </w:r>
    </w:p>
    <w:p w14:paraId="7F0E9EE1" w14:textId="0607E4D2" w:rsidR="0021280A" w:rsidRDefault="0021280A" w:rsidP="00CE0436">
      <w:pPr>
        <w:pStyle w:val="Betarp"/>
        <w:numPr>
          <w:ilvl w:val="1"/>
          <w:numId w:val="6"/>
        </w:numPr>
        <w:spacing w:line="276" w:lineRule="auto"/>
        <w:ind w:left="0" w:firstLine="709"/>
        <w:rPr>
          <w:color w:val="000000" w:themeColor="text1"/>
        </w:rPr>
      </w:pPr>
      <w:r w:rsidRPr="0021280A">
        <w:rPr>
          <w:color w:val="000000" w:themeColor="text1"/>
        </w:rPr>
        <w:t>mokiniui, nevykdančiam profesinio mokymo sutartyje įrašytų įsipareigojimų, nesilaikant mokinio vidaus tvarkos taisyklių.</w:t>
      </w:r>
    </w:p>
    <w:p w14:paraId="6FF0CCF8" w14:textId="31434CE3" w:rsidR="0021280A" w:rsidRDefault="0021280A" w:rsidP="007B2F73">
      <w:pPr>
        <w:pStyle w:val="Betarp"/>
        <w:numPr>
          <w:ilvl w:val="1"/>
          <w:numId w:val="6"/>
        </w:numPr>
        <w:spacing w:line="276" w:lineRule="auto"/>
        <w:ind w:left="1276" w:hanging="567"/>
        <w:rPr>
          <w:color w:val="000000" w:themeColor="text1"/>
        </w:rPr>
      </w:pPr>
      <w:r w:rsidRPr="0021280A">
        <w:rPr>
          <w:color w:val="000000" w:themeColor="text1"/>
        </w:rPr>
        <w:t>mokiniui mirus</w:t>
      </w:r>
      <w:r>
        <w:rPr>
          <w:color w:val="000000" w:themeColor="text1"/>
        </w:rPr>
        <w:t>.</w:t>
      </w:r>
    </w:p>
    <w:p w14:paraId="7DD298DD" w14:textId="31E42E4C" w:rsidR="0021280A" w:rsidRDefault="0021280A" w:rsidP="00CE0436">
      <w:pPr>
        <w:pStyle w:val="Betarp"/>
        <w:numPr>
          <w:ilvl w:val="0"/>
          <w:numId w:val="6"/>
        </w:numPr>
        <w:tabs>
          <w:tab w:val="left" w:pos="993"/>
        </w:tabs>
        <w:spacing w:line="276" w:lineRule="auto"/>
        <w:ind w:left="0" w:firstLine="567"/>
        <w:rPr>
          <w:color w:val="000000" w:themeColor="text1"/>
        </w:rPr>
      </w:pPr>
      <w:r w:rsidRPr="0021280A">
        <w:rPr>
          <w:color w:val="000000" w:themeColor="text1"/>
        </w:rPr>
        <w:t xml:space="preserve"> Mokiniams stipendijos ir materialinė parama išmokama pervedimu į mokinio asmeninę banko sąskaitą. Nepateikus asmeninės banko sąskaitos </w:t>
      </w:r>
      <w:r w:rsidR="00BF69E0">
        <w:rPr>
          <w:color w:val="000000" w:themeColor="text1"/>
        </w:rPr>
        <w:t>numerio,</w:t>
      </w:r>
      <w:r w:rsidRPr="0021280A">
        <w:rPr>
          <w:color w:val="000000" w:themeColor="text1"/>
        </w:rPr>
        <w:t xml:space="preserve"> stipendija nemokama. Pavėluotai pateikus asmeninės banko sąskaitos </w:t>
      </w:r>
      <w:r w:rsidR="006A4981">
        <w:rPr>
          <w:color w:val="000000" w:themeColor="text1"/>
        </w:rPr>
        <w:t>numerį,</w:t>
      </w:r>
      <w:r w:rsidRPr="0021280A">
        <w:rPr>
          <w:color w:val="000000" w:themeColor="text1"/>
        </w:rPr>
        <w:t xml:space="preserve"> stipendija pradedama mokėti už einamąjį mėnesį.</w:t>
      </w:r>
    </w:p>
    <w:p w14:paraId="6621110A" w14:textId="387A2B1D" w:rsidR="00FF7C8D" w:rsidRDefault="0021280A" w:rsidP="006D438D">
      <w:pPr>
        <w:pStyle w:val="Betarp"/>
        <w:numPr>
          <w:ilvl w:val="0"/>
          <w:numId w:val="6"/>
        </w:numPr>
        <w:tabs>
          <w:tab w:val="left" w:pos="993"/>
        </w:tabs>
        <w:spacing w:line="276" w:lineRule="auto"/>
        <w:ind w:left="0" w:firstLine="567"/>
        <w:rPr>
          <w:color w:val="000000" w:themeColor="text1"/>
        </w:rPr>
      </w:pPr>
      <w:r w:rsidRPr="0021280A">
        <w:rPr>
          <w:color w:val="000000" w:themeColor="text1"/>
        </w:rPr>
        <w:t>Stipendijos ir kita materialinė parama skiriama ir jų mokėjimas nutraukiamas Mokyklos direktoriaus įsakymu.</w:t>
      </w:r>
    </w:p>
    <w:p w14:paraId="189A0DC7" w14:textId="77777777" w:rsidR="0031459C" w:rsidRPr="0031459C" w:rsidRDefault="0031459C" w:rsidP="0031459C">
      <w:pPr>
        <w:pStyle w:val="Betarp"/>
        <w:tabs>
          <w:tab w:val="left" w:pos="993"/>
        </w:tabs>
        <w:spacing w:line="276" w:lineRule="auto"/>
        <w:ind w:left="567" w:firstLine="0"/>
        <w:rPr>
          <w:color w:val="000000" w:themeColor="text1"/>
        </w:rPr>
      </w:pPr>
    </w:p>
    <w:p w14:paraId="1E8F9472" w14:textId="1A159E1A" w:rsidR="00D01F4E" w:rsidRDefault="007418B9" w:rsidP="007418B9">
      <w:pPr>
        <w:pStyle w:val="Betarp"/>
        <w:numPr>
          <w:ilvl w:val="0"/>
          <w:numId w:val="1"/>
        </w:numPr>
        <w:spacing w:line="276" w:lineRule="auto"/>
        <w:ind w:hanging="11"/>
        <w:jc w:val="center"/>
        <w:rPr>
          <w:b/>
          <w:bCs/>
          <w:color w:val="000000" w:themeColor="text1"/>
        </w:rPr>
      </w:pPr>
      <w:r>
        <w:rPr>
          <w:b/>
          <w:bCs/>
          <w:color w:val="000000" w:themeColor="text1"/>
        </w:rPr>
        <w:t xml:space="preserve"> </w:t>
      </w:r>
      <w:r w:rsidR="00D01F4E" w:rsidRPr="00D01F4E">
        <w:rPr>
          <w:b/>
          <w:bCs/>
          <w:color w:val="000000" w:themeColor="text1"/>
        </w:rPr>
        <w:t>BAIGIAMOSIOS NUOSTATOS</w:t>
      </w:r>
    </w:p>
    <w:p w14:paraId="2AFBA684" w14:textId="77777777" w:rsidR="00D01F4E" w:rsidRDefault="00D01F4E" w:rsidP="006D438D">
      <w:pPr>
        <w:pStyle w:val="Betarp"/>
        <w:spacing w:line="276" w:lineRule="auto"/>
        <w:ind w:left="1134" w:firstLine="0"/>
        <w:jc w:val="center"/>
        <w:rPr>
          <w:b/>
          <w:bCs/>
          <w:color w:val="000000" w:themeColor="text1"/>
        </w:rPr>
      </w:pPr>
    </w:p>
    <w:p w14:paraId="2FDC1932" w14:textId="39D13688" w:rsidR="00D01F4E" w:rsidRDefault="00D01F4E" w:rsidP="006D438D">
      <w:pPr>
        <w:pStyle w:val="Betarp"/>
        <w:numPr>
          <w:ilvl w:val="0"/>
          <w:numId w:val="6"/>
        </w:numPr>
        <w:tabs>
          <w:tab w:val="left" w:pos="993"/>
        </w:tabs>
        <w:spacing w:line="276" w:lineRule="auto"/>
        <w:ind w:left="0" w:firstLine="567"/>
        <w:rPr>
          <w:color w:val="000000" w:themeColor="text1"/>
        </w:rPr>
      </w:pPr>
      <w:r w:rsidRPr="00D01F4E">
        <w:rPr>
          <w:color w:val="000000" w:themeColor="text1"/>
        </w:rPr>
        <w:t>Asmens duomenys, įskaitant specialių kategorijų asmens duomenis, tvarkomi vadovaujantis Bendr</w:t>
      </w:r>
      <w:r>
        <w:rPr>
          <w:color w:val="000000" w:themeColor="text1"/>
        </w:rPr>
        <w:t xml:space="preserve">uoju </w:t>
      </w:r>
      <w:r w:rsidRPr="00D01F4E">
        <w:rPr>
          <w:color w:val="000000" w:themeColor="text1"/>
        </w:rPr>
        <w:t>duomenų apsaugos reglament</w:t>
      </w:r>
      <w:r>
        <w:rPr>
          <w:color w:val="000000" w:themeColor="text1"/>
        </w:rPr>
        <w:t>u ir nustatytomis tvarkomis.</w:t>
      </w:r>
      <w:r w:rsidRPr="00D01F4E">
        <w:rPr>
          <w:color w:val="000000" w:themeColor="text1"/>
        </w:rPr>
        <w:t xml:space="preserve"> Apraše nustatytais atvejais teikėjams pateikti dokumentai tvarkomi ir saugomi vadovaujantis Lietuvos Respublikos dokumentų ir archyvų įstatyme nustatyta tvarka Lietuvos vyriausiojo archyvaro nustatytais terminais.</w:t>
      </w:r>
    </w:p>
    <w:p w14:paraId="2E09DF18" w14:textId="040F7AD1" w:rsidR="00B74A55" w:rsidRDefault="00D01F4E" w:rsidP="00FC4874">
      <w:pPr>
        <w:pStyle w:val="Betarp"/>
        <w:numPr>
          <w:ilvl w:val="0"/>
          <w:numId w:val="6"/>
        </w:numPr>
        <w:tabs>
          <w:tab w:val="left" w:pos="993"/>
        </w:tabs>
        <w:spacing w:line="276" w:lineRule="auto"/>
        <w:ind w:left="0" w:firstLine="567"/>
        <w:rPr>
          <w:color w:val="000000" w:themeColor="text1"/>
        </w:rPr>
      </w:pPr>
      <w:r w:rsidRPr="00D01F4E">
        <w:rPr>
          <w:color w:val="000000" w:themeColor="text1"/>
        </w:rPr>
        <w:t>Nesutikdamas su priimtu sprendimu, mokinys gali pateikti skundą Lietuvos administracinių ginčų komisijai Lietuvos Respublikos ikiteisminio administracinių ginčų nagrinėjimo tvarkos įstatymo nustatyta tvarka arba administraciniam teismui Lietuvos Respublikos administracinių bylų teisenos įstatymo nustatyta tvarka.</w:t>
      </w:r>
    </w:p>
    <w:p w14:paraId="4F2234F9" w14:textId="0A149166" w:rsidR="00B74A55" w:rsidRPr="00213A08" w:rsidRDefault="00886D50" w:rsidP="00213A08">
      <w:pPr>
        <w:pStyle w:val="Betarp"/>
        <w:numPr>
          <w:ilvl w:val="0"/>
          <w:numId w:val="6"/>
        </w:numPr>
        <w:tabs>
          <w:tab w:val="left" w:pos="993"/>
        </w:tabs>
        <w:spacing w:line="276" w:lineRule="auto"/>
        <w:ind w:left="0" w:firstLine="567"/>
        <w:rPr>
          <w:color w:val="000000" w:themeColor="text1"/>
        </w:rPr>
      </w:pPr>
      <w:r>
        <w:rPr>
          <w:color w:val="000000" w:themeColor="text1"/>
        </w:rPr>
        <w:t>Stipendijų mokėjimo ir kitos materialinės paramos teikimo tvarkos</w:t>
      </w:r>
      <w:r w:rsidRPr="00886D50">
        <w:rPr>
          <w:color w:val="000000" w:themeColor="text1"/>
        </w:rPr>
        <w:t xml:space="preserve"> </w:t>
      </w:r>
      <w:r>
        <w:rPr>
          <w:color w:val="000000" w:themeColor="text1"/>
        </w:rPr>
        <w:t>a</w:t>
      </w:r>
      <w:r w:rsidR="00FC4874">
        <w:rPr>
          <w:color w:val="000000" w:themeColor="text1"/>
        </w:rPr>
        <w:t>prašas įsigalioja nuo</w:t>
      </w:r>
      <w:r w:rsidR="00817988">
        <w:rPr>
          <w:color w:val="000000" w:themeColor="text1"/>
        </w:rPr>
        <w:t xml:space="preserve">   </w:t>
      </w:r>
      <w:r w:rsidR="00FC4874">
        <w:rPr>
          <w:color w:val="000000" w:themeColor="text1"/>
        </w:rPr>
        <w:t xml:space="preserve"> 2025 m. rugsėjo 1 d.</w:t>
      </w:r>
    </w:p>
    <w:sectPr w:rsidR="00B74A55" w:rsidRPr="00213A08" w:rsidSect="004107A1">
      <w:pgSz w:w="11906" w:h="16838"/>
      <w:pgMar w:top="851" w:right="424" w:bottom="993"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153"/>
    <w:multiLevelType w:val="hybridMultilevel"/>
    <w:tmpl w:val="F9B66F42"/>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170F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326448"/>
    <w:multiLevelType w:val="multilevel"/>
    <w:tmpl w:val="25BA92A8"/>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9"/>
      <w:numFmt w:val="decimal"/>
      <w:lvlText w:val="%6."/>
      <w:lvlJc w:val="left"/>
      <w:pPr>
        <w:ind w:left="2160" w:hanging="36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D85C9A"/>
    <w:multiLevelType w:val="hybridMultilevel"/>
    <w:tmpl w:val="8120310E"/>
    <w:lvl w:ilvl="0" w:tplc="FFFFFFF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3F23F03"/>
    <w:multiLevelType w:val="hybridMultilevel"/>
    <w:tmpl w:val="8C32EA14"/>
    <w:lvl w:ilvl="0" w:tplc="D21E78B6">
      <w:start w:val="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5" w15:restartNumberingAfterBreak="0">
    <w:nsid w:val="2701152D"/>
    <w:multiLevelType w:val="hybridMultilevel"/>
    <w:tmpl w:val="94D65CC4"/>
    <w:lvl w:ilvl="0" w:tplc="DC66C2D8">
      <w:start w:val="1"/>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6" w15:restartNumberingAfterBreak="0">
    <w:nsid w:val="2DC64FFB"/>
    <w:multiLevelType w:val="hybridMultilevel"/>
    <w:tmpl w:val="12E6478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6C3C8E"/>
    <w:multiLevelType w:val="multilevel"/>
    <w:tmpl w:val="1ECE277C"/>
    <w:lvl w:ilvl="0">
      <w:start w:val="1"/>
      <w:numFmt w:val="decimal"/>
      <w:lvlText w:val="%1."/>
      <w:lvlJc w:val="left"/>
      <w:pPr>
        <w:ind w:left="720"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97A3267"/>
    <w:multiLevelType w:val="hybridMultilevel"/>
    <w:tmpl w:val="8D16F5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D17870"/>
    <w:multiLevelType w:val="multilevel"/>
    <w:tmpl w:val="9E8CD232"/>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9"/>
      <w:numFmt w:val="decimal"/>
      <w:lvlText w:val="%6."/>
      <w:lvlJc w:val="left"/>
      <w:pPr>
        <w:ind w:left="2160" w:hanging="36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5D7CE0"/>
    <w:multiLevelType w:val="hybridMultilevel"/>
    <w:tmpl w:val="F52637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067ED7"/>
    <w:multiLevelType w:val="hybridMultilevel"/>
    <w:tmpl w:val="12E647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1045EB"/>
    <w:multiLevelType w:val="hybridMultilevel"/>
    <w:tmpl w:val="AA5ABD98"/>
    <w:lvl w:ilvl="0" w:tplc="C912445E">
      <w:start w:val="1"/>
      <w:numFmt w:val="decimal"/>
      <w:lvlText w:val="%1."/>
      <w:lvlJc w:val="left"/>
      <w:pPr>
        <w:ind w:left="2517" w:hanging="390"/>
      </w:pPr>
      <w:rPr>
        <w:rFonts w:hint="default"/>
      </w:rPr>
    </w:lvl>
    <w:lvl w:ilvl="1" w:tplc="0427000F">
      <w:start w:val="1"/>
      <w:numFmt w:val="decimal"/>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3" w15:restartNumberingAfterBreak="0">
    <w:nsid w:val="444F5DEC"/>
    <w:multiLevelType w:val="multilevel"/>
    <w:tmpl w:val="9E8CD232"/>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9"/>
      <w:numFmt w:val="decimal"/>
      <w:lvlText w:val="%6."/>
      <w:lvlJc w:val="left"/>
      <w:pPr>
        <w:ind w:left="2160" w:hanging="36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6B4B7A"/>
    <w:multiLevelType w:val="multilevel"/>
    <w:tmpl w:val="9E8CD232"/>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9"/>
      <w:numFmt w:val="decimal"/>
      <w:lvlText w:val="%6."/>
      <w:lvlJc w:val="left"/>
      <w:pPr>
        <w:ind w:left="2160" w:hanging="36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9241487"/>
    <w:multiLevelType w:val="hybridMultilevel"/>
    <w:tmpl w:val="438A9A3E"/>
    <w:lvl w:ilvl="0" w:tplc="09344B7E">
      <w:start w:val="1"/>
      <w:numFmt w:val="decimalZero"/>
      <w:lvlText w:val="9.1.%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16" w15:restartNumberingAfterBreak="0">
    <w:nsid w:val="66B869D8"/>
    <w:multiLevelType w:val="hybridMultilevel"/>
    <w:tmpl w:val="18946E00"/>
    <w:lvl w:ilvl="0" w:tplc="4F06F0EA">
      <w:start w:val="1"/>
      <w:numFmt w:val="decimalZero"/>
      <w:lvlText w:val="9.1.%1"/>
      <w:lvlJc w:val="left"/>
      <w:pPr>
        <w:ind w:left="1713"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5E270A"/>
    <w:multiLevelType w:val="multilevel"/>
    <w:tmpl w:val="69322936"/>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6."/>
      <w:lvlJc w:val="left"/>
      <w:pPr>
        <w:ind w:left="2160" w:hanging="36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5830554">
    <w:abstractNumId w:val="0"/>
  </w:num>
  <w:num w:numId="2" w16cid:durableId="641270833">
    <w:abstractNumId w:val="6"/>
  </w:num>
  <w:num w:numId="3" w16cid:durableId="1603340116">
    <w:abstractNumId w:val="11"/>
  </w:num>
  <w:num w:numId="4" w16cid:durableId="883755262">
    <w:abstractNumId w:val="3"/>
  </w:num>
  <w:num w:numId="5" w16cid:durableId="774129750">
    <w:abstractNumId w:val="12"/>
  </w:num>
  <w:num w:numId="6" w16cid:durableId="1751001283">
    <w:abstractNumId w:val="17"/>
  </w:num>
  <w:num w:numId="7" w16cid:durableId="175274760">
    <w:abstractNumId w:val="8"/>
  </w:num>
  <w:num w:numId="8" w16cid:durableId="516427998">
    <w:abstractNumId w:val="10"/>
  </w:num>
  <w:num w:numId="9" w16cid:durableId="1384137033">
    <w:abstractNumId w:val="1"/>
  </w:num>
  <w:num w:numId="10" w16cid:durableId="824275380">
    <w:abstractNumId w:val="13"/>
  </w:num>
  <w:num w:numId="11" w16cid:durableId="934747045">
    <w:abstractNumId w:val="9"/>
  </w:num>
  <w:num w:numId="12" w16cid:durableId="591200547">
    <w:abstractNumId w:val="14"/>
  </w:num>
  <w:num w:numId="13" w16cid:durableId="1624455118">
    <w:abstractNumId w:val="2"/>
  </w:num>
  <w:num w:numId="14" w16cid:durableId="1493526507">
    <w:abstractNumId w:val="16"/>
  </w:num>
  <w:num w:numId="15" w16cid:durableId="1668367259">
    <w:abstractNumId w:val="15"/>
  </w:num>
  <w:num w:numId="16" w16cid:durableId="968315683">
    <w:abstractNumId w:val="4"/>
  </w:num>
  <w:num w:numId="17" w16cid:durableId="945576479">
    <w:abstractNumId w:val="5"/>
  </w:num>
  <w:num w:numId="18" w16cid:durableId="2073573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D1"/>
    <w:rsid w:val="00012602"/>
    <w:rsid w:val="000216D5"/>
    <w:rsid w:val="00030BC6"/>
    <w:rsid w:val="0007199A"/>
    <w:rsid w:val="000855DA"/>
    <w:rsid w:val="000C4998"/>
    <w:rsid w:val="000C60D3"/>
    <w:rsid w:val="000D15CC"/>
    <w:rsid w:val="000F5BCF"/>
    <w:rsid w:val="001043EF"/>
    <w:rsid w:val="00116782"/>
    <w:rsid w:val="001730A5"/>
    <w:rsid w:val="00181F7F"/>
    <w:rsid w:val="001B0512"/>
    <w:rsid w:val="001E662A"/>
    <w:rsid w:val="00202277"/>
    <w:rsid w:val="0021280A"/>
    <w:rsid w:val="00213A08"/>
    <w:rsid w:val="00222CDF"/>
    <w:rsid w:val="00283821"/>
    <w:rsid w:val="002A74D5"/>
    <w:rsid w:val="002B1C85"/>
    <w:rsid w:val="002D0D37"/>
    <w:rsid w:val="00312079"/>
    <w:rsid w:val="0031459C"/>
    <w:rsid w:val="00337D95"/>
    <w:rsid w:val="0039645D"/>
    <w:rsid w:val="003B3FD1"/>
    <w:rsid w:val="003F5F59"/>
    <w:rsid w:val="004027A1"/>
    <w:rsid w:val="004107A1"/>
    <w:rsid w:val="004132ED"/>
    <w:rsid w:val="004140BB"/>
    <w:rsid w:val="00472088"/>
    <w:rsid w:val="004A4F81"/>
    <w:rsid w:val="004B664E"/>
    <w:rsid w:val="0050051D"/>
    <w:rsid w:val="00571E7F"/>
    <w:rsid w:val="00574328"/>
    <w:rsid w:val="00596156"/>
    <w:rsid w:val="005F3E7E"/>
    <w:rsid w:val="005F7564"/>
    <w:rsid w:val="006113D1"/>
    <w:rsid w:val="00636BFB"/>
    <w:rsid w:val="00644352"/>
    <w:rsid w:val="00681831"/>
    <w:rsid w:val="006928FC"/>
    <w:rsid w:val="006A099C"/>
    <w:rsid w:val="006A4981"/>
    <w:rsid w:val="006D438D"/>
    <w:rsid w:val="006D7C0B"/>
    <w:rsid w:val="007260ED"/>
    <w:rsid w:val="00730F34"/>
    <w:rsid w:val="007418B9"/>
    <w:rsid w:val="00750143"/>
    <w:rsid w:val="00764DDC"/>
    <w:rsid w:val="007B2F73"/>
    <w:rsid w:val="007C17C0"/>
    <w:rsid w:val="007C5476"/>
    <w:rsid w:val="007F7483"/>
    <w:rsid w:val="00806DBC"/>
    <w:rsid w:val="008076BD"/>
    <w:rsid w:val="00817988"/>
    <w:rsid w:val="00857EFD"/>
    <w:rsid w:val="00886D50"/>
    <w:rsid w:val="0089336F"/>
    <w:rsid w:val="008A0316"/>
    <w:rsid w:val="008D3A6D"/>
    <w:rsid w:val="008D460A"/>
    <w:rsid w:val="008E56E4"/>
    <w:rsid w:val="008F10F5"/>
    <w:rsid w:val="00942C7C"/>
    <w:rsid w:val="009872FA"/>
    <w:rsid w:val="009A01E1"/>
    <w:rsid w:val="009E557A"/>
    <w:rsid w:val="00A20CE3"/>
    <w:rsid w:val="00A404D3"/>
    <w:rsid w:val="00A613DB"/>
    <w:rsid w:val="00A849E1"/>
    <w:rsid w:val="00A84FBE"/>
    <w:rsid w:val="00A93B37"/>
    <w:rsid w:val="00AB6042"/>
    <w:rsid w:val="00AF198E"/>
    <w:rsid w:val="00B02FE5"/>
    <w:rsid w:val="00B47EBB"/>
    <w:rsid w:val="00B74A55"/>
    <w:rsid w:val="00B80A02"/>
    <w:rsid w:val="00BD13E7"/>
    <w:rsid w:val="00BD2769"/>
    <w:rsid w:val="00BF69E0"/>
    <w:rsid w:val="00C0470F"/>
    <w:rsid w:val="00C3724F"/>
    <w:rsid w:val="00C97ABF"/>
    <w:rsid w:val="00CB7A16"/>
    <w:rsid w:val="00CD337B"/>
    <w:rsid w:val="00CD5E5A"/>
    <w:rsid w:val="00CE0436"/>
    <w:rsid w:val="00CE5EF6"/>
    <w:rsid w:val="00D01F4E"/>
    <w:rsid w:val="00D2174A"/>
    <w:rsid w:val="00D2232A"/>
    <w:rsid w:val="00DC7C57"/>
    <w:rsid w:val="00DE73C7"/>
    <w:rsid w:val="00E27ABF"/>
    <w:rsid w:val="00E43F54"/>
    <w:rsid w:val="00E84757"/>
    <w:rsid w:val="00F034E3"/>
    <w:rsid w:val="00F16D50"/>
    <w:rsid w:val="00F252BA"/>
    <w:rsid w:val="00F46C2F"/>
    <w:rsid w:val="00F506CA"/>
    <w:rsid w:val="00F510C5"/>
    <w:rsid w:val="00F613D1"/>
    <w:rsid w:val="00F71554"/>
    <w:rsid w:val="00FC4874"/>
    <w:rsid w:val="00FC54D5"/>
    <w:rsid w:val="00FD2568"/>
    <w:rsid w:val="00FD37DC"/>
    <w:rsid w:val="00FF7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9982"/>
  <w15:chartTrackingRefBased/>
  <w15:docId w15:val="{8E5FE0C2-950C-417C-9605-6EFEEF23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line="276"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B3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B3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B3F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B3F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B3F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B3FD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3FD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3FD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3FD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B3F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B3F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B3F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B3F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B3F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B3F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3F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3F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3F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B3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3F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3FD1"/>
    <w:pPr>
      <w:numPr>
        <w:ilvl w:val="1"/>
      </w:numPr>
      <w:ind w:firstLine="851"/>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B3F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3F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3FD1"/>
    <w:rPr>
      <w:i/>
      <w:iCs/>
      <w:color w:val="404040" w:themeColor="text1" w:themeTint="BF"/>
    </w:rPr>
  </w:style>
  <w:style w:type="paragraph" w:styleId="Sraopastraipa">
    <w:name w:val="List Paragraph"/>
    <w:basedOn w:val="prastasis"/>
    <w:uiPriority w:val="34"/>
    <w:qFormat/>
    <w:rsid w:val="003B3FD1"/>
    <w:pPr>
      <w:ind w:left="720"/>
      <w:contextualSpacing/>
    </w:pPr>
  </w:style>
  <w:style w:type="character" w:styleId="Rykuspabraukimas">
    <w:name w:val="Intense Emphasis"/>
    <w:basedOn w:val="Numatytasispastraiposriftas"/>
    <w:uiPriority w:val="21"/>
    <w:qFormat/>
    <w:rsid w:val="003B3FD1"/>
    <w:rPr>
      <w:i/>
      <w:iCs/>
      <w:color w:val="0F4761" w:themeColor="accent1" w:themeShade="BF"/>
    </w:rPr>
  </w:style>
  <w:style w:type="paragraph" w:styleId="Iskirtacitata">
    <w:name w:val="Intense Quote"/>
    <w:basedOn w:val="prastasis"/>
    <w:next w:val="prastasis"/>
    <w:link w:val="IskirtacitataDiagrama"/>
    <w:uiPriority w:val="30"/>
    <w:qFormat/>
    <w:rsid w:val="003B3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B3FD1"/>
    <w:rPr>
      <w:i/>
      <w:iCs/>
      <w:color w:val="0F4761" w:themeColor="accent1" w:themeShade="BF"/>
    </w:rPr>
  </w:style>
  <w:style w:type="character" w:styleId="Rykinuoroda">
    <w:name w:val="Intense Reference"/>
    <w:basedOn w:val="Numatytasispastraiposriftas"/>
    <w:uiPriority w:val="32"/>
    <w:qFormat/>
    <w:rsid w:val="003B3FD1"/>
    <w:rPr>
      <w:b/>
      <w:bCs/>
      <w:smallCaps/>
      <w:color w:val="0F4761" w:themeColor="accent1" w:themeShade="BF"/>
      <w:spacing w:val="5"/>
    </w:rPr>
  </w:style>
  <w:style w:type="paragraph" w:styleId="Betarp">
    <w:name w:val="No Spacing"/>
    <w:aliases w:val="tekstas"/>
    <w:uiPriority w:val="1"/>
    <w:qFormat/>
    <w:rsid w:val="0021280A"/>
    <w:pPr>
      <w:spacing w:line="360" w:lineRule="auto"/>
      <w:ind w:firstLine="1134"/>
      <w:jc w:val="both"/>
    </w:pPr>
    <w:rPr>
      <w:rFonts w:ascii="Times New Roman" w:eastAsia="Calibri" w:hAnsi="Times New Roman" w:cs="Arial"/>
      <w:kern w:val="0"/>
      <w:szCs w:val="20"/>
      <w:lang w:eastAsia="lt-LT"/>
      <w14:ligatures w14:val="none"/>
    </w:rPr>
  </w:style>
  <w:style w:type="table" w:styleId="Lentelstinklelis">
    <w:name w:val="Table Grid"/>
    <w:basedOn w:val="prastojilentel"/>
    <w:uiPriority w:val="39"/>
    <w:rsid w:val="001B0512"/>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07982-5561-4D1A-80F7-00D18D121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Pages>
  <Words>7965</Words>
  <Characters>4541</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Zulonaitė</dc:creator>
  <cp:lastModifiedBy>KITM Informacija</cp:lastModifiedBy>
  <cp:revision>128</cp:revision>
  <cp:lastPrinted>2025-07-02T10:15:00Z</cp:lastPrinted>
  <dcterms:created xsi:type="dcterms:W3CDTF">2025-07-02T08:15:00Z</dcterms:created>
  <dcterms:modified xsi:type="dcterms:W3CDTF">2026-04-30T09:17:00Z</dcterms:modified>
</cp:coreProperties>
</file>